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70B" w:rsidRDefault="00D55CE8">
      <w:pPr>
        <w:spacing w:line="560" w:lineRule="exact"/>
        <w:jc w:val="left"/>
        <w:rPr>
          <w:rFonts w:ascii="Times New Roman" w:eastAsia="黑体" w:hAnsi="Times New Roman" w:cs="Times New Roman"/>
          <w:spacing w:val="-13"/>
          <w:sz w:val="32"/>
          <w:szCs w:val="32"/>
        </w:rPr>
      </w:pPr>
      <w:r>
        <w:rPr>
          <w:rFonts w:ascii="Times New Roman" w:eastAsia="黑体" w:hAnsi="Times New Roman" w:cs="Times New Roman" w:hint="eastAsia"/>
          <w:spacing w:val="-13"/>
          <w:sz w:val="32"/>
          <w:szCs w:val="32"/>
        </w:rPr>
        <w:t>附</w:t>
      </w:r>
      <w:r>
        <w:rPr>
          <w:rFonts w:ascii="Times New Roman" w:eastAsia="黑体" w:hAnsi="Times New Roman" w:cs="Times New Roman"/>
          <w:spacing w:val="-13"/>
          <w:sz w:val="32"/>
          <w:szCs w:val="32"/>
        </w:rPr>
        <w:t>件</w:t>
      </w:r>
      <w:r>
        <w:rPr>
          <w:rFonts w:ascii="Times New Roman" w:eastAsia="黑体" w:hAnsi="Times New Roman" w:cs="Times New Roman"/>
          <w:spacing w:val="-13"/>
          <w:sz w:val="32"/>
          <w:szCs w:val="32"/>
        </w:rPr>
        <w:t>3</w:t>
      </w:r>
    </w:p>
    <w:p w:rsidR="00DD070B" w:rsidRDefault="00DD070B">
      <w:pPr>
        <w:spacing w:line="560" w:lineRule="exact"/>
        <w:jc w:val="center"/>
        <w:rPr>
          <w:rFonts w:ascii="方正小标宋简体" w:eastAsia="方正小标宋简体" w:hAnsi="Times New Roman" w:cs="Times New Roman"/>
          <w:sz w:val="44"/>
          <w:szCs w:val="44"/>
        </w:rPr>
      </w:pPr>
    </w:p>
    <w:p w:rsidR="00DD070B" w:rsidRDefault="00D55CE8">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2022</w:t>
      </w:r>
      <w:r>
        <w:rPr>
          <w:rFonts w:ascii="Times New Roman" w:eastAsia="方正小标宋简体" w:hAnsi="Times New Roman" w:cs="Times New Roman"/>
          <w:sz w:val="44"/>
          <w:szCs w:val="44"/>
        </w:rPr>
        <w:t>年度省级民营和小</w:t>
      </w:r>
      <w:proofErr w:type="gramStart"/>
      <w:r>
        <w:rPr>
          <w:rFonts w:ascii="Times New Roman" w:eastAsia="方正小标宋简体" w:hAnsi="Times New Roman" w:cs="Times New Roman"/>
          <w:sz w:val="44"/>
          <w:szCs w:val="44"/>
        </w:rPr>
        <w:t>微企业</w:t>
      </w:r>
      <w:proofErr w:type="gramEnd"/>
      <w:r>
        <w:rPr>
          <w:rFonts w:ascii="Times New Roman" w:eastAsia="方正小标宋简体" w:hAnsi="Times New Roman" w:cs="Times New Roman"/>
          <w:sz w:val="44"/>
          <w:szCs w:val="44"/>
        </w:rPr>
        <w:t>贷款</w:t>
      </w:r>
    </w:p>
    <w:p w:rsidR="00DD070B" w:rsidRDefault="00D55CE8">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风险补偿资金申报方案</w:t>
      </w:r>
    </w:p>
    <w:p w:rsidR="00DD070B" w:rsidRDefault="00D55CE8">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DD070B" w:rsidRDefault="00D55CE8">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为做好</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年度省级民营和小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贷款风险补偿资金的组织申报工作，根据《湖南省财政厅关于印发〈湖南省金融发展专项资金管理办法〉的通知》（湘财金〔</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36</w:t>
      </w:r>
      <w:r>
        <w:rPr>
          <w:rFonts w:ascii="Times New Roman" w:eastAsia="仿宋_GB2312" w:hAnsi="Times New Roman" w:cs="Times New Roman"/>
          <w:sz w:val="32"/>
          <w:szCs w:val="32"/>
        </w:rPr>
        <w:t>号）、</w:t>
      </w:r>
      <w:r>
        <w:rPr>
          <w:rFonts w:ascii="Times New Roman" w:eastAsia="仿宋_GB2312" w:hAnsi="Times New Roman" w:cs="Times New Roman"/>
          <w:color w:val="000000" w:themeColor="text1"/>
          <w:sz w:val="32"/>
          <w:szCs w:val="32"/>
        </w:rPr>
        <w:t>《湖南省金融支持疫情防控和企业复工复产的若干措施》（长银发〔</w:t>
      </w: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19</w:t>
      </w:r>
      <w:r>
        <w:rPr>
          <w:rFonts w:ascii="Times New Roman" w:eastAsia="仿宋_GB2312" w:hAnsi="Times New Roman" w:cs="Times New Roman"/>
          <w:color w:val="000000" w:themeColor="text1"/>
          <w:sz w:val="32"/>
          <w:szCs w:val="32"/>
        </w:rPr>
        <w:t>号）、《湖南省人民政府办公厅关于印发</w:t>
      </w:r>
      <w:r>
        <w:rPr>
          <w:rFonts w:ascii="Times New Roman" w:eastAsia="仿宋_GB2312" w:hAnsi="Times New Roman" w:cs="Times New Roman"/>
          <w:color w:val="000000" w:themeColor="text1"/>
          <w:sz w:val="32"/>
          <w:szCs w:val="32"/>
        </w:rPr>
        <w:t>&lt;</w:t>
      </w:r>
      <w:r>
        <w:rPr>
          <w:rFonts w:ascii="Times New Roman" w:eastAsia="仿宋_GB2312" w:hAnsi="Times New Roman" w:cs="Times New Roman"/>
          <w:color w:val="000000" w:themeColor="text1"/>
          <w:sz w:val="32"/>
          <w:szCs w:val="32"/>
        </w:rPr>
        <w:t>湖南省金融服务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三高四新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战略若干政策措施</w:t>
      </w:r>
      <w:r>
        <w:rPr>
          <w:rFonts w:ascii="Times New Roman" w:eastAsia="仿宋_GB2312" w:hAnsi="Times New Roman" w:cs="Times New Roman"/>
          <w:color w:val="000000" w:themeColor="text1"/>
          <w:sz w:val="32"/>
          <w:szCs w:val="32"/>
        </w:rPr>
        <w:t>&gt;</w:t>
      </w:r>
      <w:r>
        <w:rPr>
          <w:rFonts w:ascii="Times New Roman" w:eastAsia="仿宋_GB2312" w:hAnsi="Times New Roman" w:cs="Times New Roman"/>
          <w:color w:val="000000" w:themeColor="text1"/>
          <w:sz w:val="32"/>
          <w:szCs w:val="32"/>
        </w:rPr>
        <w:t>的通知》（湘政办发〔</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11</w:t>
      </w:r>
      <w:r>
        <w:rPr>
          <w:rFonts w:ascii="Times New Roman" w:eastAsia="仿宋_GB2312" w:hAnsi="Times New Roman" w:cs="Times New Roman"/>
          <w:color w:val="000000" w:themeColor="text1"/>
          <w:sz w:val="32"/>
          <w:szCs w:val="32"/>
        </w:rPr>
        <w:t>号）、《湖南省人民政府办公厅关于印发</w:t>
      </w:r>
      <w:r>
        <w:rPr>
          <w:rFonts w:ascii="Times New Roman" w:eastAsia="仿宋_GB2312" w:hAnsi="Times New Roman" w:cs="Times New Roman"/>
          <w:color w:val="000000" w:themeColor="text1"/>
          <w:sz w:val="32"/>
          <w:szCs w:val="32"/>
        </w:rPr>
        <w:t>&lt;</w:t>
      </w:r>
      <w:r>
        <w:rPr>
          <w:rFonts w:ascii="Times New Roman" w:eastAsia="仿宋_GB2312" w:hAnsi="Times New Roman" w:cs="Times New Roman"/>
          <w:color w:val="000000" w:themeColor="text1"/>
          <w:sz w:val="32"/>
          <w:szCs w:val="32"/>
        </w:rPr>
        <w:t>做好常态化疫情防控促进全省批发零售、住宿餐饮、物流运输、文化旅游等消费领域企业发展的十条政策措施</w:t>
      </w:r>
      <w:r>
        <w:rPr>
          <w:rFonts w:ascii="Times New Roman" w:eastAsia="仿宋_GB2312" w:hAnsi="Times New Roman" w:cs="Times New Roman"/>
          <w:color w:val="000000" w:themeColor="text1"/>
          <w:sz w:val="32"/>
          <w:szCs w:val="32"/>
        </w:rPr>
        <w:t>&gt;</w:t>
      </w:r>
      <w:r>
        <w:rPr>
          <w:rFonts w:ascii="Times New Roman" w:eastAsia="仿宋_GB2312" w:hAnsi="Times New Roman" w:cs="Times New Roman"/>
          <w:color w:val="000000" w:themeColor="text1"/>
          <w:sz w:val="32"/>
          <w:szCs w:val="32"/>
        </w:rPr>
        <w:t>的通知》（湘政办发〔</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51</w:t>
      </w:r>
      <w:r>
        <w:rPr>
          <w:rFonts w:ascii="Times New Roman" w:eastAsia="仿宋_GB2312" w:hAnsi="Times New Roman" w:cs="Times New Roman"/>
          <w:color w:val="000000" w:themeColor="text1"/>
          <w:sz w:val="32"/>
          <w:szCs w:val="32"/>
        </w:rPr>
        <w:t>号）和</w:t>
      </w:r>
      <w:r>
        <w:rPr>
          <w:rFonts w:ascii="Times New Roman" w:eastAsia="仿宋_GB2312" w:hAnsi="Times New Roman" w:cs="Times New Roman"/>
          <w:sz w:val="32"/>
          <w:szCs w:val="32"/>
        </w:rPr>
        <w:t>《中国人民银行长沙中心支行等九部门印发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关于金融支持湖南省绿色低碳发展的指导意见</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的通知》（长银发〔</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97</w:t>
      </w:r>
      <w:r>
        <w:rPr>
          <w:rFonts w:ascii="Times New Roman" w:eastAsia="仿宋_GB2312" w:hAnsi="Times New Roman" w:cs="Times New Roman"/>
          <w:sz w:val="32"/>
          <w:szCs w:val="32"/>
        </w:rPr>
        <w:t>号）等文件精神，制定此方案。</w:t>
      </w:r>
    </w:p>
    <w:p w:rsidR="00DD070B" w:rsidRDefault="00D55CE8">
      <w:pPr>
        <w:spacing w:line="560" w:lineRule="exact"/>
        <w:ind w:firstLineChars="150" w:firstLine="480"/>
        <w:rPr>
          <w:rFonts w:ascii="Times New Roman" w:eastAsia="黑体" w:hAnsi="Times New Roman" w:cs="Times New Roman"/>
          <w:sz w:val="32"/>
          <w:szCs w:val="32"/>
        </w:rPr>
      </w:pPr>
      <w:r>
        <w:rPr>
          <w:rFonts w:ascii="Times New Roman" w:eastAsia="黑体" w:hAnsi="Times New Roman" w:cs="Times New Roman"/>
          <w:sz w:val="32"/>
          <w:szCs w:val="32"/>
        </w:rPr>
        <w:t>一、银行业金融机构</w:t>
      </w:r>
    </w:p>
    <w:p w:rsidR="00DD070B" w:rsidRDefault="00D55CE8">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（一）申报对象分类和资格要求</w:t>
      </w:r>
    </w:p>
    <w:p w:rsidR="00DD070B" w:rsidRDefault="00D55CE8">
      <w:pPr>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color w:val="000000" w:themeColor="text1"/>
          <w:sz w:val="32"/>
          <w:szCs w:val="32"/>
        </w:rPr>
        <w:t>根据我省银行机构实际，将申报对象分为三类。第一类：政策性银行和大型国有商业银行（含邮政储蓄银行）；第二类：</w:t>
      </w:r>
      <w:proofErr w:type="gramStart"/>
      <w:r>
        <w:rPr>
          <w:rFonts w:ascii="Times New Roman" w:eastAsia="仿宋_GB2312" w:hAnsi="Times New Roman" w:cs="Times New Roman"/>
          <w:color w:val="000000" w:themeColor="text1"/>
          <w:sz w:val="32"/>
          <w:szCs w:val="32"/>
        </w:rPr>
        <w:t>华融湘江</w:t>
      </w:r>
      <w:proofErr w:type="gramEnd"/>
      <w:r>
        <w:rPr>
          <w:rFonts w:ascii="Times New Roman" w:eastAsia="仿宋_GB2312" w:hAnsi="Times New Roman" w:cs="Times New Roman"/>
          <w:color w:val="000000" w:themeColor="text1"/>
          <w:sz w:val="32"/>
          <w:szCs w:val="32"/>
        </w:rPr>
        <w:t>银行、长沙银行、三湘银行、全国性股份制商业银行、外</w:t>
      </w:r>
      <w:r>
        <w:rPr>
          <w:rFonts w:ascii="Times New Roman" w:eastAsia="仿宋_GB2312" w:hAnsi="Times New Roman" w:cs="Times New Roman"/>
          <w:color w:val="000000" w:themeColor="text1"/>
          <w:sz w:val="32"/>
          <w:szCs w:val="32"/>
        </w:rPr>
        <w:lastRenderedPageBreak/>
        <w:t>省在湘城商行；第三类：农商行、</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年（含）以前省内成立的村镇银行。</w:t>
      </w:r>
    </w:p>
    <w:p w:rsidR="00DD070B" w:rsidRDefault="00D55CE8">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根据三类机构</w:t>
      </w:r>
      <w:r>
        <w:rPr>
          <w:rFonts w:ascii="Times New Roman" w:eastAsia="仿宋_GB2312" w:hAnsi="Times New Roman" w:cs="Times New Roman"/>
          <w:sz w:val="32"/>
          <w:szCs w:val="32"/>
        </w:rPr>
        <w:t>2</w:t>
      </w:r>
      <w:r>
        <w:rPr>
          <w:rFonts w:ascii="Times New Roman" w:eastAsia="仿宋_GB2312" w:hAnsi="Times New Roman" w:cs="Times New Roman"/>
          <w:sz w:val="32"/>
          <w:szCs w:val="32"/>
          <w:lang w:val="en"/>
        </w:rPr>
        <w:t>019</w:t>
      </w:r>
      <w:r>
        <w:rPr>
          <w:rFonts w:ascii="Times New Roman" w:eastAsia="仿宋_GB2312" w:hAnsi="Times New Roman" w:cs="Times New Roman"/>
          <w:sz w:val="32"/>
          <w:szCs w:val="32"/>
          <w:lang w:val="en"/>
        </w:rPr>
        <w:t>年度、</w:t>
      </w: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color w:val="000000" w:themeColor="text1"/>
          <w:sz w:val="32"/>
          <w:szCs w:val="32"/>
        </w:rPr>
        <w:t>年度和</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color w:val="000000" w:themeColor="text1"/>
          <w:sz w:val="32"/>
          <w:szCs w:val="32"/>
        </w:rPr>
        <w:t>年前三季度普</w:t>
      </w:r>
      <w:proofErr w:type="gramStart"/>
      <w:r>
        <w:rPr>
          <w:rFonts w:ascii="Times New Roman" w:eastAsia="仿宋_GB2312" w:hAnsi="Times New Roman" w:cs="Times New Roman"/>
          <w:color w:val="000000" w:themeColor="text1"/>
          <w:sz w:val="32"/>
          <w:szCs w:val="32"/>
        </w:rPr>
        <w:t>惠型小微企业</w:t>
      </w:r>
      <w:proofErr w:type="gramEnd"/>
      <w:r>
        <w:rPr>
          <w:rFonts w:ascii="Times New Roman" w:eastAsia="仿宋_GB2312" w:hAnsi="Times New Roman" w:cs="Times New Roman"/>
          <w:color w:val="000000" w:themeColor="text1"/>
          <w:sz w:val="32"/>
          <w:szCs w:val="32"/>
        </w:rPr>
        <w:t>贷款（含个体工商户、小微企业主经营性贷款，下同）年末（季末）平均余额、平均增速（须是正增长）两个指标，按</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的权重计算简单平均值。</w:t>
      </w:r>
      <w:r>
        <w:rPr>
          <w:rFonts w:ascii="Times New Roman" w:eastAsia="仿宋_GB2312" w:hAnsi="Times New Roman" w:cs="Times New Roman"/>
          <w:color w:val="000000" w:themeColor="text1"/>
          <w:sz w:val="32"/>
          <w:szCs w:val="32"/>
        </w:rPr>
        <w:t>2019</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color w:val="000000" w:themeColor="text1"/>
          <w:sz w:val="32"/>
          <w:szCs w:val="32"/>
        </w:rPr>
        <w:t>年达到银保监部门监管考核要求，且分值高于同类型银行平均水平的机构，获风险补偿资金补助资格。</w:t>
      </w:r>
    </w:p>
    <w:p w:rsidR="00DD070B" w:rsidRDefault="00D55CE8">
      <w:pPr>
        <w:spacing w:line="560" w:lineRule="exact"/>
        <w:ind w:firstLineChars="150" w:firstLine="480"/>
        <w:rPr>
          <w:rFonts w:ascii="Times New Roman" w:eastAsia="楷体_GB2312" w:hAnsi="Times New Roman" w:cs="Times New Roman"/>
          <w:sz w:val="32"/>
          <w:szCs w:val="32"/>
        </w:rPr>
      </w:pPr>
      <w:r>
        <w:rPr>
          <w:rFonts w:ascii="Times New Roman" w:eastAsia="楷体_GB2312" w:hAnsi="Times New Roman" w:cs="Times New Roman"/>
          <w:sz w:val="32"/>
          <w:szCs w:val="32"/>
        </w:rPr>
        <w:t>（二）申报条件</w:t>
      </w:r>
    </w:p>
    <w:p w:rsidR="00DD070B" w:rsidRDefault="00D55CE8">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符合条件的银行机构，按单笔普</w:t>
      </w:r>
      <w:proofErr w:type="gramStart"/>
      <w:r>
        <w:rPr>
          <w:rFonts w:ascii="Times New Roman" w:eastAsia="仿宋_GB2312" w:hAnsi="Times New Roman" w:cs="Times New Roman"/>
          <w:color w:val="000000"/>
          <w:sz w:val="32"/>
          <w:szCs w:val="32"/>
        </w:rPr>
        <w:t>惠型小微企业</w:t>
      </w:r>
      <w:proofErr w:type="gramEnd"/>
      <w:r>
        <w:rPr>
          <w:rFonts w:ascii="Times New Roman" w:eastAsia="仿宋_GB2312" w:hAnsi="Times New Roman" w:cs="Times New Roman"/>
          <w:color w:val="000000"/>
          <w:sz w:val="32"/>
          <w:szCs w:val="32"/>
        </w:rPr>
        <w:t>贷款进行申报，须符合以下条件：</w:t>
      </w:r>
    </w:p>
    <w:p w:rsidR="00DD070B" w:rsidRDefault="00D55CE8">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借款人或实际用款单位为在省内注册的小微企业（含个体工商户和小微企业主），属于小</w:t>
      </w:r>
      <w:proofErr w:type="gramStart"/>
      <w:r>
        <w:rPr>
          <w:rFonts w:ascii="Times New Roman" w:eastAsia="仿宋_GB2312" w:hAnsi="Times New Roman" w:cs="Times New Roman"/>
          <w:color w:val="000000"/>
          <w:kern w:val="0"/>
          <w:sz w:val="32"/>
          <w:szCs w:val="32"/>
        </w:rPr>
        <w:t>微企业</w:t>
      </w:r>
      <w:proofErr w:type="gramEnd"/>
      <w:r>
        <w:rPr>
          <w:rFonts w:ascii="Times New Roman" w:eastAsia="仿宋_GB2312" w:hAnsi="Times New Roman" w:cs="Times New Roman"/>
          <w:color w:val="000000"/>
          <w:kern w:val="0"/>
          <w:sz w:val="32"/>
          <w:szCs w:val="32"/>
        </w:rPr>
        <w:t>的须在</w:t>
      </w:r>
      <w:r>
        <w:rPr>
          <w:rFonts w:ascii="Times New Roman" w:eastAsia="仿宋_GB2312" w:hAnsi="Times New Roman" w:cs="Times New Roman"/>
          <w:color w:val="000000"/>
          <w:sz w:val="32"/>
          <w:szCs w:val="32"/>
        </w:rPr>
        <w:t>国家市场监</w:t>
      </w:r>
      <w:r>
        <w:rPr>
          <w:rFonts w:ascii="Times New Roman" w:eastAsia="仿宋_GB2312" w:hAnsi="Times New Roman" w:cs="Times New Roman"/>
          <w:color w:val="000000"/>
          <w:w w:val="95"/>
          <w:sz w:val="32"/>
          <w:szCs w:val="32"/>
        </w:rPr>
        <w:t>管总局小</w:t>
      </w:r>
      <w:proofErr w:type="gramStart"/>
      <w:r>
        <w:rPr>
          <w:rFonts w:ascii="Times New Roman" w:eastAsia="仿宋_GB2312" w:hAnsi="Times New Roman" w:cs="Times New Roman"/>
          <w:color w:val="000000"/>
          <w:w w:val="95"/>
          <w:sz w:val="32"/>
          <w:szCs w:val="32"/>
        </w:rPr>
        <w:t>微企业</w:t>
      </w:r>
      <w:proofErr w:type="gramEnd"/>
      <w:r>
        <w:rPr>
          <w:rFonts w:ascii="Times New Roman" w:eastAsia="仿宋_GB2312" w:hAnsi="Times New Roman" w:cs="Times New Roman"/>
          <w:color w:val="000000"/>
          <w:w w:val="95"/>
          <w:sz w:val="32"/>
          <w:szCs w:val="32"/>
        </w:rPr>
        <w:t>名录查询系统</w:t>
      </w:r>
      <w:r>
        <w:rPr>
          <w:rFonts w:ascii="Times New Roman" w:eastAsia="仿宋_GB2312" w:hAnsi="Times New Roman" w:cs="Times New Roman"/>
          <w:color w:val="000000" w:themeColor="text1"/>
          <w:sz w:val="32"/>
          <w:szCs w:val="32"/>
        </w:rPr>
        <w:t>（</w:t>
      </w:r>
      <w:r>
        <w:rPr>
          <w:rStyle w:val="af3"/>
          <w:rFonts w:ascii="Times New Roman" w:eastAsia="仿宋_GB2312" w:hAnsi="Times New Roman" w:cs="Times New Roman"/>
          <w:color w:val="000000" w:themeColor="text1"/>
          <w:sz w:val="32"/>
          <w:szCs w:val="32"/>
          <w:u w:val="none"/>
        </w:rPr>
        <w:t>http:/</w:t>
      </w:r>
      <w:r>
        <w:rPr>
          <w:rFonts w:ascii="Times New Roman" w:eastAsia="仿宋_GB2312" w:hAnsi="Times New Roman" w:cs="Times New Roman"/>
          <w:color w:val="000000" w:themeColor="text1"/>
          <w:sz w:val="32"/>
          <w:szCs w:val="32"/>
        </w:rPr>
        <w:t>/bmfw.www.gov.cn/gszjxwqymlcx/</w:t>
      </w:r>
      <w:r>
        <w:rPr>
          <w:rFonts w:ascii="Times New Roman" w:eastAsia="仿宋_GB2312" w:hAnsi="Times New Roman" w:cs="Times New Roman"/>
          <w:color w:val="000000" w:themeColor="text1"/>
          <w:sz w:val="32"/>
          <w:szCs w:val="32"/>
        </w:rPr>
        <w:t>）或国家企业</w:t>
      </w:r>
      <w:proofErr w:type="gramStart"/>
      <w:r>
        <w:rPr>
          <w:rFonts w:ascii="Times New Roman" w:eastAsia="仿宋_GB2312" w:hAnsi="Times New Roman" w:cs="Times New Roman"/>
          <w:color w:val="000000" w:themeColor="text1"/>
          <w:sz w:val="32"/>
          <w:szCs w:val="32"/>
        </w:rPr>
        <w:t>信</w:t>
      </w:r>
      <w:r>
        <w:rPr>
          <w:rFonts w:ascii="Times New Roman" w:eastAsia="仿宋_GB2312" w:hAnsi="Times New Roman" w:cs="Times New Roman"/>
          <w:color w:val="000000"/>
          <w:sz w:val="32"/>
          <w:szCs w:val="32"/>
        </w:rPr>
        <w:t>信息</w:t>
      </w:r>
      <w:proofErr w:type="gramEnd"/>
      <w:r>
        <w:rPr>
          <w:rFonts w:ascii="Times New Roman" w:eastAsia="仿宋_GB2312" w:hAnsi="Times New Roman" w:cs="Times New Roman"/>
          <w:color w:val="000000"/>
          <w:sz w:val="32"/>
          <w:szCs w:val="32"/>
        </w:rPr>
        <w:t>公示系统小</w:t>
      </w:r>
      <w:proofErr w:type="gramStart"/>
      <w:r>
        <w:rPr>
          <w:rFonts w:ascii="Times New Roman" w:eastAsia="仿宋_GB2312" w:hAnsi="Times New Roman" w:cs="Times New Roman"/>
          <w:color w:val="000000"/>
          <w:sz w:val="32"/>
          <w:szCs w:val="32"/>
        </w:rPr>
        <w:t>微企业</w:t>
      </w:r>
      <w:proofErr w:type="gramEnd"/>
      <w:r>
        <w:rPr>
          <w:rFonts w:ascii="Times New Roman" w:eastAsia="仿宋_GB2312" w:hAnsi="Times New Roman" w:cs="Times New Roman"/>
          <w:color w:val="000000"/>
          <w:sz w:val="32"/>
          <w:szCs w:val="32"/>
        </w:rPr>
        <w:t>名录系统</w:t>
      </w:r>
      <w:r>
        <w:rPr>
          <w:rFonts w:ascii="Times New Roman" w:eastAsia="仿宋_GB2312" w:hAnsi="Times New Roman" w:cs="Times New Roman"/>
          <w:color w:val="000000" w:themeColor="text1"/>
          <w:sz w:val="32"/>
          <w:szCs w:val="32"/>
        </w:rPr>
        <w:t>（</w:t>
      </w:r>
      <w:hyperlink r:id="rId9" w:history="1">
        <w:r>
          <w:rPr>
            <w:rStyle w:val="af3"/>
            <w:rFonts w:ascii="Times New Roman" w:eastAsia="仿宋_GB2312" w:hAnsi="Times New Roman" w:cs="Times New Roman"/>
            <w:color w:val="000000" w:themeColor="text1"/>
            <w:sz w:val="32"/>
            <w:szCs w:val="32"/>
            <w:u w:val="none"/>
          </w:rPr>
          <w:t>http://xwqy</w:t>
        </w:r>
      </w:hyperlink>
      <w:r>
        <w:rPr>
          <w:rFonts w:ascii="Times New Roman" w:eastAsia="仿宋_GB2312" w:hAnsi="Times New Roman" w:cs="Times New Roman"/>
          <w:color w:val="000000" w:themeColor="text1"/>
          <w:sz w:val="32"/>
          <w:szCs w:val="32"/>
        </w:rPr>
        <w:t>.gsx</w:t>
      </w:r>
      <w:r>
        <w:rPr>
          <w:rFonts w:ascii="Times New Roman" w:eastAsia="仿宋_GB2312" w:hAnsi="Times New Roman" w:cs="Times New Roman"/>
          <w:color w:val="000000"/>
          <w:sz w:val="32"/>
          <w:szCs w:val="32"/>
        </w:rPr>
        <w:t>t.gov.cn/</w:t>
      </w:r>
      <w:r>
        <w:rPr>
          <w:rFonts w:ascii="Times New Roman" w:eastAsia="仿宋_GB2312" w:hAnsi="Times New Roman" w:cs="Times New Roman"/>
          <w:color w:val="000000"/>
          <w:sz w:val="32"/>
          <w:szCs w:val="32"/>
        </w:rPr>
        <w:t>）中可以查询到基本信息。</w:t>
      </w:r>
    </w:p>
    <w:p w:rsidR="00DD070B" w:rsidRDefault="00D55CE8">
      <w:pPr>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proofErr w:type="gramStart"/>
      <w:r>
        <w:rPr>
          <w:rFonts w:ascii="Times New Roman" w:eastAsia="仿宋_GB2312" w:hAnsi="Times New Roman" w:cs="Times New Roman"/>
          <w:color w:val="000000"/>
          <w:kern w:val="0"/>
          <w:sz w:val="32"/>
          <w:szCs w:val="32"/>
        </w:rPr>
        <w:t>单户授信</w:t>
      </w:r>
      <w:proofErr w:type="gramEnd"/>
      <w:r>
        <w:rPr>
          <w:rFonts w:ascii="Times New Roman" w:eastAsia="仿宋_GB2312" w:hAnsi="Times New Roman" w:cs="Times New Roman"/>
          <w:color w:val="000000"/>
          <w:kern w:val="0"/>
          <w:sz w:val="32"/>
          <w:szCs w:val="32"/>
        </w:rPr>
        <w:t>总额在</w:t>
      </w:r>
      <w:r>
        <w:rPr>
          <w:rFonts w:ascii="Times New Roman" w:eastAsia="仿宋_GB2312" w:hAnsi="Times New Roman" w:cs="Times New Roman"/>
          <w:color w:val="000000"/>
          <w:kern w:val="0"/>
          <w:sz w:val="32"/>
          <w:szCs w:val="32"/>
        </w:rPr>
        <w:t>1000</w:t>
      </w:r>
      <w:r>
        <w:rPr>
          <w:rFonts w:ascii="Times New Roman" w:eastAsia="仿宋_GB2312" w:hAnsi="Times New Roman" w:cs="Times New Roman"/>
          <w:color w:val="000000"/>
          <w:kern w:val="0"/>
          <w:sz w:val="32"/>
          <w:szCs w:val="32"/>
        </w:rPr>
        <w:t>万元（含）以内。</w:t>
      </w:r>
    </w:p>
    <w:p w:rsidR="00DD070B" w:rsidRDefault="00D55CE8">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属</w:t>
      </w:r>
      <w:r>
        <w:rPr>
          <w:rFonts w:ascii="Times New Roman" w:eastAsia="仿宋_GB2312" w:hAnsi="Times New Roman" w:cs="Times New Roman"/>
          <w:kern w:val="0"/>
          <w:sz w:val="32"/>
          <w:szCs w:val="32"/>
        </w:rPr>
        <w:t>2019</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日之后发放，截止</w:t>
      </w:r>
      <w:r>
        <w:rPr>
          <w:rFonts w:ascii="Times New Roman" w:eastAsia="仿宋_GB2312" w:hAnsi="Times New Roman" w:cs="Times New Roman"/>
          <w:kern w:val="0"/>
          <w:sz w:val="32"/>
          <w:szCs w:val="32"/>
        </w:rPr>
        <w:t>2021</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12</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31</w:t>
      </w:r>
      <w:r>
        <w:rPr>
          <w:rFonts w:ascii="Times New Roman" w:eastAsia="仿宋_GB2312" w:hAnsi="Times New Roman" w:cs="Times New Roman"/>
          <w:kern w:val="0"/>
          <w:sz w:val="32"/>
          <w:szCs w:val="32"/>
        </w:rPr>
        <w:t>日按贷款五级分类划为损失类不良贷款（含核销贷款）。贷款本金逾期</w:t>
      </w:r>
      <w:r>
        <w:rPr>
          <w:rFonts w:ascii="Times New Roman" w:eastAsia="仿宋_GB2312" w:hAnsi="Times New Roman" w:cs="Times New Roman"/>
          <w:kern w:val="0"/>
          <w:sz w:val="32"/>
          <w:szCs w:val="32"/>
        </w:rPr>
        <w:t>180</w:t>
      </w:r>
      <w:r>
        <w:rPr>
          <w:rFonts w:ascii="Times New Roman" w:eastAsia="仿宋_GB2312" w:hAnsi="Times New Roman" w:cs="Times New Roman"/>
          <w:kern w:val="0"/>
          <w:sz w:val="32"/>
          <w:szCs w:val="32"/>
        </w:rPr>
        <w:t>天以上，</w:t>
      </w:r>
      <w:proofErr w:type="gramStart"/>
      <w:r>
        <w:rPr>
          <w:rFonts w:ascii="Times New Roman" w:eastAsia="仿宋_GB2312" w:hAnsi="Times New Roman" w:cs="Times New Roman"/>
          <w:kern w:val="0"/>
          <w:sz w:val="32"/>
          <w:szCs w:val="32"/>
        </w:rPr>
        <w:t>且法院</w:t>
      </w:r>
      <w:proofErr w:type="gramEnd"/>
      <w:r>
        <w:rPr>
          <w:rFonts w:ascii="Times New Roman" w:eastAsia="仿宋_GB2312" w:hAnsi="Times New Roman" w:cs="Times New Roman"/>
          <w:kern w:val="0"/>
          <w:sz w:val="32"/>
          <w:szCs w:val="32"/>
        </w:rPr>
        <w:t>出具受理文书。逾期时间起算日的计算标准：</w:t>
      </w:r>
    </w:p>
    <w:p w:rsidR="00DD070B" w:rsidRDefault="00D55CE8">
      <w:pPr>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）以放款凭证中实际借款到期日次日起算逾期时间。</w:t>
      </w:r>
    </w:p>
    <w:p w:rsidR="00DD070B" w:rsidRDefault="00D55CE8">
      <w:pPr>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）合同到期日前自行核销的贷款，以核销日期和贷款到期日中在前的日期为准。</w:t>
      </w:r>
    </w:p>
    <w:p w:rsidR="00DD070B" w:rsidRDefault="00D55CE8">
      <w:pPr>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）合同到期日前进入司法程序的贷款，以法律文书的发文日期为准。</w:t>
      </w:r>
    </w:p>
    <w:p w:rsidR="00DD070B" w:rsidRDefault="00D55CE8">
      <w:pPr>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银行机构纳税信用等级在</w:t>
      </w:r>
      <w:r>
        <w:rPr>
          <w:rFonts w:ascii="Times New Roman" w:eastAsia="仿宋_GB2312" w:hAnsi="Times New Roman" w:cs="Times New Roman"/>
          <w:color w:val="000000"/>
          <w:kern w:val="0"/>
          <w:sz w:val="32"/>
          <w:szCs w:val="32"/>
        </w:rPr>
        <w:t>B</w:t>
      </w:r>
      <w:r>
        <w:rPr>
          <w:rFonts w:ascii="Times New Roman" w:eastAsia="仿宋_GB2312" w:hAnsi="Times New Roman" w:cs="Times New Roman"/>
          <w:color w:val="000000"/>
          <w:kern w:val="0"/>
          <w:sz w:val="32"/>
          <w:szCs w:val="32"/>
        </w:rPr>
        <w:t>级以上（或</w:t>
      </w:r>
      <w:r>
        <w:rPr>
          <w:rFonts w:ascii="Times New Roman" w:eastAsia="仿宋_GB2312" w:hAnsi="Times New Roman" w:cs="Times New Roman"/>
          <w:color w:val="000000"/>
          <w:kern w:val="0"/>
          <w:sz w:val="32"/>
          <w:szCs w:val="32"/>
        </w:rPr>
        <w:t>M</w:t>
      </w:r>
      <w:r>
        <w:rPr>
          <w:rFonts w:ascii="Times New Roman" w:eastAsia="仿宋_GB2312" w:hAnsi="Times New Roman" w:cs="Times New Roman"/>
          <w:color w:val="000000"/>
          <w:kern w:val="0"/>
          <w:sz w:val="32"/>
          <w:szCs w:val="32"/>
        </w:rPr>
        <w:t>级）。</w:t>
      </w:r>
    </w:p>
    <w:p w:rsidR="00DD070B" w:rsidRDefault="00D55CE8">
      <w:pPr>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贷款用于生产经营，不含住房按揭贷款、房地产公司贷款、房地产中介贷款和非生产经营性固定资产投资贷款；贷款不得用于投资资本市场，不得参与民间借贷和非法集资。</w:t>
      </w:r>
    </w:p>
    <w:p w:rsidR="00DD070B" w:rsidRDefault="00D55CE8">
      <w:pPr>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已获得其他风险补偿或有融资担保机构担保的</w:t>
      </w:r>
      <w:r>
        <w:rPr>
          <w:rFonts w:ascii="Times New Roman" w:eastAsia="仿宋_GB2312" w:hAnsi="Times New Roman" w:cs="Times New Roman" w:hint="eastAsia"/>
          <w:color w:val="000000"/>
          <w:kern w:val="0"/>
          <w:sz w:val="32"/>
          <w:szCs w:val="32"/>
        </w:rPr>
        <w:t>贷款</w:t>
      </w:r>
      <w:r>
        <w:rPr>
          <w:rFonts w:ascii="Times New Roman" w:eastAsia="仿宋_GB2312" w:hAnsi="Times New Roman" w:cs="Times New Roman"/>
          <w:color w:val="000000"/>
          <w:kern w:val="0"/>
          <w:sz w:val="32"/>
          <w:szCs w:val="32"/>
        </w:rPr>
        <w:t>，不重复申报。</w:t>
      </w:r>
    </w:p>
    <w:p w:rsidR="00DD070B" w:rsidRDefault="00D55CE8">
      <w:pPr>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sz w:val="32"/>
          <w:szCs w:val="32"/>
        </w:rPr>
        <w:t>对银行机构以往年度已获得风险补偿金的贷款的清收所得，在申请本年度风险补偿时应予以申报。如发现未</w:t>
      </w:r>
      <w:r>
        <w:rPr>
          <w:rFonts w:ascii="Times New Roman" w:eastAsia="仿宋_GB2312" w:hAnsi="Times New Roman" w:cs="Times New Roman" w:hint="eastAsia"/>
          <w:sz w:val="32"/>
          <w:szCs w:val="32"/>
        </w:rPr>
        <w:t>如实</w:t>
      </w:r>
      <w:r>
        <w:rPr>
          <w:rFonts w:ascii="Times New Roman" w:eastAsia="仿宋_GB2312" w:hAnsi="Times New Roman" w:cs="Times New Roman"/>
          <w:sz w:val="32"/>
          <w:szCs w:val="32"/>
        </w:rPr>
        <w:t>足额申报，取消下年度风险补偿资格。</w:t>
      </w:r>
    </w:p>
    <w:p w:rsidR="00DD070B" w:rsidRDefault="00D55CE8">
      <w:pPr>
        <w:spacing w:line="560" w:lineRule="exact"/>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（三）补偿标准</w:t>
      </w:r>
    </w:p>
    <w:p w:rsidR="00DD070B" w:rsidRDefault="00D55CE8">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单个普</w:t>
      </w:r>
      <w:proofErr w:type="gramStart"/>
      <w:r>
        <w:rPr>
          <w:rFonts w:ascii="Times New Roman" w:eastAsia="仿宋_GB2312" w:hAnsi="Times New Roman" w:cs="Times New Roman"/>
          <w:color w:val="000000" w:themeColor="text1"/>
          <w:sz w:val="32"/>
          <w:szCs w:val="32"/>
        </w:rPr>
        <w:t>惠型小微企业</w:t>
      </w:r>
      <w:proofErr w:type="gramEnd"/>
      <w:r>
        <w:rPr>
          <w:rFonts w:ascii="Times New Roman" w:eastAsia="仿宋_GB2312" w:hAnsi="Times New Roman" w:cs="Times New Roman"/>
          <w:color w:val="000000" w:themeColor="text1"/>
          <w:sz w:val="32"/>
          <w:szCs w:val="32"/>
        </w:rPr>
        <w:t>贷款本金损失补偿比例不得超过贷款本金损失的</w:t>
      </w:r>
      <w:r>
        <w:rPr>
          <w:rFonts w:ascii="Times New Roman" w:eastAsia="仿宋_GB2312" w:hAnsi="Times New Roman" w:cs="Times New Roman"/>
          <w:color w:val="000000" w:themeColor="text1"/>
          <w:sz w:val="32"/>
          <w:szCs w:val="32"/>
        </w:rPr>
        <w:t>50%</w:t>
      </w:r>
      <w:r>
        <w:rPr>
          <w:rFonts w:ascii="Times New Roman" w:eastAsia="仿宋_GB2312" w:hAnsi="Times New Roman" w:cs="Times New Roman"/>
          <w:color w:val="000000" w:themeColor="text1"/>
          <w:sz w:val="32"/>
          <w:szCs w:val="32"/>
        </w:rPr>
        <w:t>，最高补偿</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万元。</w:t>
      </w:r>
    </w:p>
    <w:p w:rsidR="00DD070B" w:rsidRDefault="00D55CE8">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按照《湖南省金融支持疫情防控和企业复工复产的若干措施》（长银发〔</w:t>
      </w: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19</w:t>
      </w:r>
      <w:r>
        <w:rPr>
          <w:rFonts w:ascii="Times New Roman" w:eastAsia="仿宋_GB2312" w:hAnsi="Times New Roman" w:cs="Times New Roman"/>
          <w:color w:val="000000" w:themeColor="text1"/>
          <w:sz w:val="32"/>
          <w:szCs w:val="32"/>
        </w:rPr>
        <w:t>号）规定，</w:t>
      </w: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日</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31</w:t>
      </w:r>
      <w:r>
        <w:rPr>
          <w:rFonts w:ascii="Times New Roman" w:eastAsia="仿宋_GB2312" w:hAnsi="Times New Roman" w:cs="Times New Roman"/>
          <w:color w:val="000000" w:themeColor="text1"/>
          <w:sz w:val="32"/>
          <w:szCs w:val="32"/>
        </w:rPr>
        <w:t>日发放的普</w:t>
      </w:r>
      <w:proofErr w:type="gramStart"/>
      <w:r>
        <w:rPr>
          <w:rFonts w:ascii="Times New Roman" w:eastAsia="仿宋_GB2312" w:hAnsi="Times New Roman" w:cs="Times New Roman"/>
          <w:color w:val="000000" w:themeColor="text1"/>
          <w:sz w:val="32"/>
          <w:szCs w:val="32"/>
        </w:rPr>
        <w:t>惠型</w:t>
      </w:r>
      <w:r>
        <w:rPr>
          <w:rFonts w:ascii="Times New Roman" w:eastAsia="仿宋_GB2312" w:hAnsi="Times New Roman" w:cs="Times New Roman"/>
          <w:bCs/>
          <w:color w:val="000000" w:themeColor="text1"/>
          <w:sz w:val="32"/>
          <w:szCs w:val="32"/>
        </w:rPr>
        <w:t>小微企业</w:t>
      </w:r>
      <w:proofErr w:type="gramEnd"/>
      <w:r>
        <w:rPr>
          <w:rFonts w:ascii="Times New Roman" w:eastAsia="仿宋_GB2312" w:hAnsi="Times New Roman" w:cs="Times New Roman"/>
          <w:bCs/>
          <w:color w:val="000000" w:themeColor="text1"/>
          <w:sz w:val="32"/>
          <w:szCs w:val="32"/>
        </w:rPr>
        <w:t>贷款发生本金损失的</w:t>
      </w:r>
      <w:r>
        <w:rPr>
          <w:rFonts w:ascii="Times New Roman" w:eastAsia="仿宋_GB2312" w:hAnsi="Times New Roman" w:cs="Times New Roman"/>
          <w:color w:val="000000" w:themeColor="text1"/>
          <w:sz w:val="32"/>
          <w:szCs w:val="32"/>
        </w:rPr>
        <w:t>，最高补偿比例由</w:t>
      </w:r>
      <w:r>
        <w:rPr>
          <w:rFonts w:ascii="Times New Roman" w:eastAsia="仿宋_GB2312" w:hAnsi="Times New Roman" w:cs="Times New Roman"/>
          <w:color w:val="000000" w:themeColor="text1"/>
          <w:sz w:val="32"/>
          <w:szCs w:val="32"/>
        </w:rPr>
        <w:t>50%</w:t>
      </w:r>
      <w:r>
        <w:rPr>
          <w:rFonts w:ascii="Times New Roman" w:eastAsia="仿宋_GB2312" w:hAnsi="Times New Roman" w:cs="Times New Roman"/>
          <w:color w:val="000000" w:themeColor="text1"/>
          <w:sz w:val="32"/>
          <w:szCs w:val="32"/>
        </w:rPr>
        <w:t>提高到</w:t>
      </w:r>
      <w:r>
        <w:rPr>
          <w:rFonts w:ascii="Times New Roman" w:eastAsia="仿宋_GB2312" w:hAnsi="Times New Roman" w:cs="Times New Roman"/>
          <w:color w:val="000000" w:themeColor="text1"/>
          <w:sz w:val="32"/>
          <w:szCs w:val="32"/>
        </w:rPr>
        <w:t>60%</w:t>
      </w:r>
      <w:r>
        <w:rPr>
          <w:rFonts w:ascii="Times New Roman" w:eastAsia="仿宋_GB2312" w:hAnsi="Times New Roman" w:cs="Times New Roman"/>
          <w:color w:val="000000" w:themeColor="text1"/>
          <w:sz w:val="32"/>
          <w:szCs w:val="32"/>
        </w:rPr>
        <w:t>，单笔贷款补偿金额上限由</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万元提高到</w:t>
      </w:r>
      <w:r>
        <w:rPr>
          <w:rFonts w:ascii="Times New Roman" w:eastAsia="仿宋_GB2312" w:hAnsi="Times New Roman" w:cs="Times New Roman"/>
          <w:color w:val="000000" w:themeColor="text1"/>
          <w:sz w:val="32"/>
          <w:szCs w:val="32"/>
        </w:rPr>
        <w:t>110</w:t>
      </w:r>
      <w:r>
        <w:rPr>
          <w:rFonts w:ascii="Times New Roman" w:eastAsia="仿宋_GB2312" w:hAnsi="Times New Roman" w:cs="Times New Roman"/>
          <w:color w:val="000000" w:themeColor="text1"/>
          <w:sz w:val="32"/>
          <w:szCs w:val="32"/>
        </w:rPr>
        <w:t>万元。</w:t>
      </w:r>
    </w:p>
    <w:p w:rsidR="00DD070B" w:rsidRDefault="00D55CE8">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按照《湖南省人民政府办公厅关于印发</w:t>
      </w:r>
      <w:r>
        <w:rPr>
          <w:rFonts w:ascii="Times New Roman" w:eastAsia="仿宋_GB2312" w:hAnsi="Times New Roman" w:cs="Times New Roman"/>
          <w:color w:val="000000" w:themeColor="text1"/>
          <w:sz w:val="32"/>
          <w:szCs w:val="32"/>
        </w:rPr>
        <w:t>&lt;</w:t>
      </w:r>
      <w:r>
        <w:rPr>
          <w:rFonts w:ascii="Times New Roman" w:eastAsia="仿宋_GB2312" w:hAnsi="Times New Roman" w:cs="Times New Roman"/>
          <w:color w:val="000000" w:themeColor="text1"/>
          <w:sz w:val="32"/>
          <w:szCs w:val="32"/>
        </w:rPr>
        <w:t>做好常态化疫情</w:t>
      </w:r>
      <w:r>
        <w:rPr>
          <w:rFonts w:ascii="Times New Roman" w:eastAsia="仿宋_GB2312" w:hAnsi="Times New Roman" w:cs="Times New Roman"/>
          <w:color w:val="000000" w:themeColor="text1"/>
          <w:sz w:val="32"/>
          <w:szCs w:val="32"/>
        </w:rPr>
        <w:lastRenderedPageBreak/>
        <w:t>防控促进全省批发零售、住宿餐饮、物流运输、文化旅游等消费领域企业发展的十条政策措施</w:t>
      </w:r>
      <w:r>
        <w:rPr>
          <w:rFonts w:ascii="Times New Roman" w:eastAsia="仿宋_GB2312" w:hAnsi="Times New Roman" w:cs="Times New Roman"/>
          <w:color w:val="000000" w:themeColor="text1"/>
          <w:sz w:val="32"/>
          <w:szCs w:val="32"/>
        </w:rPr>
        <w:t>&gt;</w:t>
      </w:r>
      <w:r>
        <w:rPr>
          <w:rFonts w:ascii="Times New Roman" w:eastAsia="仿宋_GB2312" w:hAnsi="Times New Roman" w:cs="Times New Roman"/>
          <w:color w:val="000000" w:themeColor="text1"/>
          <w:sz w:val="32"/>
          <w:szCs w:val="32"/>
        </w:rPr>
        <w:t>的通知》（湘政办发〔</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51</w:t>
      </w:r>
      <w:r>
        <w:rPr>
          <w:rFonts w:ascii="Times New Roman" w:eastAsia="仿宋_GB2312" w:hAnsi="Times New Roman" w:cs="Times New Roman"/>
          <w:color w:val="000000" w:themeColor="text1"/>
          <w:sz w:val="32"/>
          <w:szCs w:val="32"/>
        </w:rPr>
        <w:t>号）规定，对确实在批发零售、住宿餐饮、物流运输、文化旅游等消费领域受疫情影响发生损失的普</w:t>
      </w:r>
      <w:proofErr w:type="gramStart"/>
      <w:r>
        <w:rPr>
          <w:rFonts w:ascii="Times New Roman" w:eastAsia="仿宋_GB2312" w:hAnsi="Times New Roman" w:cs="Times New Roman"/>
          <w:color w:val="000000" w:themeColor="text1"/>
          <w:sz w:val="32"/>
          <w:szCs w:val="32"/>
        </w:rPr>
        <w:t>惠型小微企业</w:t>
      </w:r>
      <w:proofErr w:type="gramEnd"/>
      <w:r>
        <w:rPr>
          <w:rFonts w:ascii="Times New Roman" w:eastAsia="仿宋_GB2312" w:hAnsi="Times New Roman" w:cs="Times New Roman"/>
          <w:color w:val="000000" w:themeColor="text1"/>
          <w:sz w:val="32"/>
          <w:szCs w:val="32"/>
        </w:rPr>
        <w:t>贷款，最高补偿比例由</w:t>
      </w:r>
      <w:r>
        <w:rPr>
          <w:rFonts w:ascii="Times New Roman" w:eastAsia="仿宋_GB2312" w:hAnsi="Times New Roman" w:cs="Times New Roman"/>
          <w:color w:val="000000" w:themeColor="text1"/>
          <w:sz w:val="32"/>
          <w:szCs w:val="32"/>
        </w:rPr>
        <w:t>50%</w:t>
      </w:r>
      <w:r>
        <w:rPr>
          <w:rFonts w:ascii="Times New Roman" w:eastAsia="仿宋_GB2312" w:hAnsi="Times New Roman" w:cs="Times New Roman"/>
          <w:color w:val="000000" w:themeColor="text1"/>
          <w:sz w:val="32"/>
          <w:szCs w:val="32"/>
        </w:rPr>
        <w:t>提高到</w:t>
      </w:r>
      <w:r>
        <w:rPr>
          <w:rFonts w:ascii="Times New Roman" w:eastAsia="仿宋_GB2312" w:hAnsi="Times New Roman" w:cs="Times New Roman"/>
          <w:color w:val="000000" w:themeColor="text1"/>
          <w:sz w:val="32"/>
          <w:szCs w:val="32"/>
        </w:rPr>
        <w:t>60%</w:t>
      </w:r>
      <w:r>
        <w:rPr>
          <w:rFonts w:ascii="Times New Roman" w:eastAsia="仿宋_GB2312" w:hAnsi="Times New Roman" w:cs="Times New Roman"/>
          <w:color w:val="000000" w:themeColor="text1"/>
          <w:sz w:val="32"/>
          <w:szCs w:val="32"/>
          <w:lang w:val="en"/>
        </w:rPr>
        <w:t>,</w:t>
      </w:r>
      <w:r>
        <w:rPr>
          <w:rFonts w:ascii="Times New Roman" w:eastAsia="仿宋_GB2312" w:hAnsi="Times New Roman" w:cs="Times New Roman"/>
          <w:color w:val="000000" w:themeColor="text1"/>
          <w:sz w:val="32"/>
          <w:szCs w:val="32"/>
        </w:rPr>
        <w:t>单笔贷款补偿金额上限由</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万元提高到</w:t>
      </w:r>
      <w:r>
        <w:rPr>
          <w:rFonts w:ascii="Times New Roman" w:eastAsia="仿宋_GB2312" w:hAnsi="Times New Roman" w:cs="Times New Roman"/>
          <w:color w:val="000000" w:themeColor="text1"/>
          <w:sz w:val="32"/>
          <w:szCs w:val="32"/>
        </w:rPr>
        <w:t>110</w:t>
      </w:r>
      <w:r>
        <w:rPr>
          <w:rFonts w:ascii="Times New Roman" w:eastAsia="仿宋_GB2312" w:hAnsi="Times New Roman" w:cs="Times New Roman"/>
          <w:color w:val="000000" w:themeColor="text1"/>
          <w:sz w:val="32"/>
          <w:szCs w:val="32"/>
        </w:rPr>
        <w:t>万元。</w:t>
      </w:r>
    </w:p>
    <w:p w:rsidR="00DD070B" w:rsidRDefault="00D55C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对银行机构通过延期还本付息、自行核销、首贷、信用贷、中长期贷款、无还本续贷以及知识产权质押融资贷款等措施出现不良的和确实在批发零售、住宿餐饮、物流运输、文化旅游等消费领域受疫情影响发生损失的</w:t>
      </w:r>
      <w:r>
        <w:rPr>
          <w:rFonts w:ascii="Times New Roman" w:eastAsia="仿宋_GB2312" w:hAnsi="Times New Roman" w:cs="Times New Roman" w:hint="eastAsia"/>
          <w:sz w:val="32"/>
          <w:szCs w:val="32"/>
        </w:rPr>
        <w:t>以及贷款利率上浮比例不超过中国人民银行公布的</w:t>
      </w:r>
      <w:r>
        <w:rPr>
          <w:rFonts w:ascii="Times New Roman" w:eastAsia="仿宋_GB2312" w:hAnsi="Times New Roman" w:cs="Times New Roman"/>
          <w:sz w:val="32"/>
        </w:rPr>
        <w:t>同期</w:t>
      </w:r>
      <w:r>
        <w:rPr>
          <w:rFonts w:ascii="Times New Roman" w:eastAsia="仿宋_GB2312" w:hAnsi="Times New Roman" w:cs="Times New Roman"/>
          <w:sz w:val="32"/>
          <w:szCs w:val="32"/>
        </w:rPr>
        <w:t>贷款市场报价利率（</w:t>
      </w:r>
      <w:r>
        <w:rPr>
          <w:rFonts w:ascii="Times New Roman" w:eastAsia="仿宋_GB2312" w:hAnsi="Times New Roman" w:cs="Times New Roman"/>
          <w:sz w:val="32"/>
          <w:szCs w:val="32"/>
        </w:rPr>
        <w:t>LPR</w:t>
      </w:r>
      <w:r>
        <w:rPr>
          <w:rFonts w:ascii="Times New Roman" w:eastAsia="仿宋_GB2312" w:hAnsi="Times New Roman" w:cs="Times New Roman"/>
          <w:sz w:val="32"/>
          <w:szCs w:val="32"/>
        </w:rPr>
        <w:t>）</w:t>
      </w:r>
      <w:r>
        <w:rPr>
          <w:rFonts w:ascii="Times New Roman" w:eastAsia="仿宋_GB2312" w:hAnsi="Times New Roman" w:cs="Times New Roman"/>
          <w:sz w:val="32"/>
        </w:rPr>
        <w:t>的</w:t>
      </w:r>
      <w:r>
        <w:rPr>
          <w:rFonts w:ascii="Times New Roman" w:eastAsia="仿宋_GB2312" w:hAnsi="Times New Roman" w:cs="Times New Roman"/>
          <w:sz w:val="32"/>
          <w:lang w:val="en"/>
        </w:rPr>
        <w:t>4</w:t>
      </w:r>
      <w:r>
        <w:rPr>
          <w:rFonts w:ascii="Times New Roman" w:eastAsia="仿宋_GB2312" w:hAnsi="Times New Roman" w:cs="Times New Roman"/>
          <w:sz w:val="32"/>
        </w:rPr>
        <w:t>0%</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普</w:t>
      </w:r>
      <w:proofErr w:type="gramStart"/>
      <w:r>
        <w:rPr>
          <w:rFonts w:ascii="Times New Roman" w:eastAsia="仿宋_GB2312" w:hAnsi="Times New Roman" w:cs="Times New Roman"/>
          <w:sz w:val="32"/>
          <w:szCs w:val="32"/>
        </w:rPr>
        <w:t>惠型小微企业</w:t>
      </w:r>
      <w:proofErr w:type="gramEnd"/>
      <w:r>
        <w:rPr>
          <w:rFonts w:ascii="Times New Roman" w:eastAsia="仿宋_GB2312" w:hAnsi="Times New Roman" w:cs="Times New Roman"/>
          <w:sz w:val="32"/>
          <w:szCs w:val="32"/>
        </w:rPr>
        <w:t>贷款，优先纳入风险补偿范围。</w:t>
      </w:r>
    </w:p>
    <w:p w:rsidR="00DD070B" w:rsidRDefault="00D55C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对银行机构以往年度已获得风险补偿金的贷款的清收所得，在申请本年度风险补偿时予以冲抵。</w:t>
      </w:r>
    </w:p>
    <w:p w:rsidR="00DD070B" w:rsidRDefault="00D55CE8">
      <w:pPr>
        <w:spacing w:line="560" w:lineRule="exact"/>
        <w:ind w:firstLineChars="150" w:firstLine="480"/>
        <w:rPr>
          <w:rFonts w:ascii="Times New Roman" w:eastAsia="楷体_GB2312" w:hAnsi="Times New Roman" w:cs="Times New Roman"/>
          <w:sz w:val="32"/>
          <w:szCs w:val="32"/>
        </w:rPr>
      </w:pPr>
      <w:r>
        <w:rPr>
          <w:rFonts w:ascii="Times New Roman" w:eastAsia="楷体_GB2312" w:hAnsi="Times New Roman" w:cs="Times New Roman"/>
          <w:sz w:val="32"/>
          <w:szCs w:val="32"/>
        </w:rPr>
        <w:t>（四）申报材料</w:t>
      </w:r>
    </w:p>
    <w:p w:rsidR="00DD070B" w:rsidRDefault="00D55CE8">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申请表。各银行机构总行、省级分行或相当省级分行的一级分行填写申请表（见附表</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）和《申请小微企业贷款风险补偿项目汇总明细表》（见附表</w:t>
      </w:r>
      <w:r>
        <w:rPr>
          <w:rFonts w:ascii="Times New Roman" w:eastAsia="仿宋_GB2312" w:hAnsi="Times New Roman" w:cs="Times New Roman" w:hint="eastAsia"/>
          <w:color w:val="000000" w:themeColor="text1"/>
          <w:sz w:val="32"/>
          <w:szCs w:val="32"/>
        </w:rPr>
        <w:t>3-2</w:t>
      </w:r>
      <w:r>
        <w:rPr>
          <w:rFonts w:ascii="Times New Roman" w:eastAsia="仿宋_GB2312" w:hAnsi="Times New Roman" w:cs="Times New Roman" w:hint="eastAsia"/>
          <w:color w:val="000000" w:themeColor="text1"/>
          <w:sz w:val="32"/>
          <w:szCs w:val="32"/>
        </w:rPr>
        <w:t>）。</w:t>
      </w:r>
    </w:p>
    <w:p w:rsidR="00DD070B" w:rsidRDefault="00D55CE8">
      <w:pPr>
        <w:spacing w:line="560" w:lineRule="exact"/>
        <w:ind w:firstLineChars="200" w:firstLine="640"/>
        <w:rPr>
          <w:rFonts w:ascii="仿宋_GB2312" w:eastAsia="仿宋_GB2312" w:hAnsi="仿宋_GB2312" w:cs="仿宋_GB2312"/>
          <w:color w:val="000000"/>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单</w:t>
      </w:r>
      <w:r>
        <w:rPr>
          <w:rFonts w:ascii="仿宋_GB2312" w:eastAsia="仿宋_GB2312" w:hAnsi="仿宋_GB2312" w:cs="仿宋_GB2312" w:hint="eastAsia"/>
          <w:color w:val="000000"/>
          <w:sz w:val="32"/>
          <w:szCs w:val="32"/>
        </w:rPr>
        <w:t>笔贷款项目须提供如下资料复印件：</w:t>
      </w:r>
    </w:p>
    <w:p w:rsidR="00DD070B" w:rsidRDefault="00D55CE8">
      <w:pPr>
        <w:spacing w:line="560" w:lineRule="exact"/>
        <w:ind w:firstLineChars="100" w:firstLine="32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）借</w:t>
      </w:r>
      <w:r>
        <w:rPr>
          <w:rFonts w:ascii="仿宋_GB2312" w:eastAsia="仿宋_GB2312" w:hAnsi="仿宋_GB2312" w:cs="仿宋_GB2312" w:hint="eastAsia"/>
          <w:color w:val="000000"/>
          <w:sz w:val="32"/>
          <w:szCs w:val="32"/>
        </w:rPr>
        <w:t>款人或实际用款单位为小</w:t>
      </w:r>
      <w:proofErr w:type="gramStart"/>
      <w:r>
        <w:rPr>
          <w:rFonts w:ascii="仿宋_GB2312" w:eastAsia="仿宋_GB2312" w:hAnsi="仿宋_GB2312" w:cs="仿宋_GB2312" w:hint="eastAsia"/>
          <w:color w:val="000000"/>
          <w:sz w:val="32"/>
          <w:szCs w:val="32"/>
        </w:rPr>
        <w:t>微企业</w:t>
      </w:r>
      <w:proofErr w:type="gramEnd"/>
      <w:r>
        <w:rPr>
          <w:rFonts w:ascii="仿宋_GB2312" w:eastAsia="仿宋_GB2312" w:hAnsi="仿宋_GB2312" w:cs="仿宋_GB2312" w:hint="eastAsia"/>
          <w:color w:val="000000"/>
          <w:sz w:val="32"/>
          <w:szCs w:val="32"/>
        </w:rPr>
        <w:t>的，须提供国家市</w:t>
      </w:r>
      <w:r>
        <w:rPr>
          <w:rFonts w:ascii="仿宋_GB2312" w:eastAsia="仿宋_GB2312" w:hAnsi="仿宋_GB2312" w:cs="仿宋_GB2312" w:hint="eastAsia"/>
          <w:color w:val="000000"/>
          <w:w w:val="90"/>
          <w:sz w:val="32"/>
          <w:szCs w:val="32"/>
        </w:rPr>
        <w:t>场监管总局小</w:t>
      </w:r>
      <w:proofErr w:type="gramStart"/>
      <w:r>
        <w:rPr>
          <w:rFonts w:ascii="仿宋_GB2312" w:eastAsia="仿宋_GB2312" w:hAnsi="仿宋_GB2312" w:cs="仿宋_GB2312" w:hint="eastAsia"/>
          <w:color w:val="000000"/>
          <w:w w:val="90"/>
          <w:sz w:val="32"/>
          <w:szCs w:val="32"/>
        </w:rPr>
        <w:t>微企业</w:t>
      </w:r>
      <w:proofErr w:type="gramEnd"/>
      <w:r>
        <w:rPr>
          <w:rFonts w:ascii="仿宋_GB2312" w:eastAsia="仿宋_GB2312" w:hAnsi="仿宋_GB2312" w:cs="仿宋_GB2312" w:hint="eastAsia"/>
          <w:color w:val="000000"/>
          <w:w w:val="90"/>
          <w:sz w:val="32"/>
          <w:szCs w:val="32"/>
        </w:rPr>
        <w:t>名录查询系统</w:t>
      </w:r>
      <w:r>
        <w:rPr>
          <w:rFonts w:ascii="Times New Roman" w:eastAsia="仿宋_GB2312" w:hAnsi="Times New Roman" w:cs="Times New Roman"/>
          <w:color w:val="000000" w:themeColor="text1"/>
          <w:sz w:val="32"/>
          <w:szCs w:val="32"/>
        </w:rPr>
        <w:t>（</w:t>
      </w:r>
      <w:r>
        <w:rPr>
          <w:rStyle w:val="af3"/>
          <w:rFonts w:ascii="Times New Roman" w:eastAsia="仿宋_GB2312" w:hAnsi="Times New Roman" w:cs="Times New Roman"/>
          <w:color w:val="000000" w:themeColor="text1"/>
          <w:sz w:val="28"/>
          <w:szCs w:val="28"/>
          <w:u w:val="none"/>
        </w:rPr>
        <w:t>http:/</w:t>
      </w:r>
      <w:r>
        <w:rPr>
          <w:rFonts w:ascii="Times New Roman" w:eastAsia="仿宋_GB2312" w:hAnsi="Times New Roman" w:cs="Times New Roman"/>
          <w:color w:val="000000" w:themeColor="text1"/>
          <w:sz w:val="28"/>
          <w:szCs w:val="28"/>
        </w:rPr>
        <w:t>/bmfw.www.gov.cn/gszjxwqymlcx/</w:t>
      </w:r>
      <w:r>
        <w:rPr>
          <w:rFonts w:ascii="Times New Roman" w:eastAsia="仿宋_GB2312" w:hAnsi="Times New Roman" w:cs="Times New Roman"/>
          <w:color w:val="000000" w:themeColor="text1"/>
          <w:sz w:val="32"/>
          <w:szCs w:val="32"/>
        </w:rPr>
        <w:t>）或国家企</w:t>
      </w:r>
      <w:r>
        <w:rPr>
          <w:rFonts w:ascii="Times New Roman" w:eastAsia="仿宋_GB2312" w:hAnsi="Times New Roman" w:cs="Times New Roman"/>
          <w:color w:val="000000"/>
          <w:sz w:val="32"/>
          <w:szCs w:val="32"/>
        </w:rPr>
        <w:t>业信用信息公示系统小</w:t>
      </w:r>
      <w:proofErr w:type="gramStart"/>
      <w:r>
        <w:rPr>
          <w:rFonts w:ascii="Times New Roman" w:eastAsia="仿宋_GB2312" w:hAnsi="Times New Roman" w:cs="Times New Roman"/>
          <w:color w:val="000000"/>
          <w:sz w:val="32"/>
          <w:szCs w:val="32"/>
        </w:rPr>
        <w:t>微企业</w:t>
      </w:r>
      <w:proofErr w:type="gramEnd"/>
      <w:r>
        <w:rPr>
          <w:rFonts w:ascii="Times New Roman" w:eastAsia="仿宋_GB2312" w:hAnsi="Times New Roman" w:cs="Times New Roman"/>
          <w:color w:val="000000"/>
          <w:sz w:val="32"/>
          <w:szCs w:val="32"/>
        </w:rPr>
        <w:t>名录系统中的</w:t>
      </w:r>
      <w:r>
        <w:rPr>
          <w:rFonts w:ascii="Times New Roman" w:eastAsia="仿宋_GB2312" w:hAnsi="Times New Roman" w:cs="Times New Roman"/>
          <w:color w:val="000000"/>
          <w:sz w:val="32"/>
          <w:szCs w:val="32"/>
        </w:rPr>
        <w:lastRenderedPageBreak/>
        <w:t>（</w:t>
      </w:r>
      <w:r>
        <w:rPr>
          <w:rFonts w:ascii="Times New Roman" w:eastAsia="仿宋_GB2312" w:hAnsi="Times New Roman" w:cs="Times New Roman"/>
          <w:color w:val="000000"/>
          <w:sz w:val="32"/>
          <w:szCs w:val="32"/>
        </w:rPr>
        <w:t>http://xwqy.gsxt.gov.cn/</w:t>
      </w:r>
      <w:r>
        <w:rPr>
          <w:rFonts w:ascii="Times New Roman" w:eastAsia="仿宋_GB2312" w:hAnsi="Times New Roman" w:cs="Times New Roman"/>
          <w:color w:val="000000"/>
          <w:sz w:val="32"/>
          <w:szCs w:val="32"/>
        </w:rPr>
        <w:t>）查询结果截屏和企业营业执照。</w:t>
      </w:r>
    </w:p>
    <w:p w:rsidR="00DD070B" w:rsidRDefault="00D55CE8">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sz w:val="32"/>
          <w:szCs w:val="32"/>
        </w:rPr>
        <w:t>借款人为个人的，须提供用款单位营业执照及借款人身份证，如个人借款人非营业执照上法人代表或经营主的，须额外提供与法人代表或小</w:t>
      </w:r>
      <w:proofErr w:type="gramStart"/>
      <w:r>
        <w:rPr>
          <w:rFonts w:ascii="Times New Roman" w:eastAsia="仿宋_GB2312" w:hAnsi="Times New Roman" w:cs="Times New Roman"/>
          <w:color w:val="000000"/>
          <w:sz w:val="32"/>
          <w:szCs w:val="32"/>
        </w:rPr>
        <w:t>微企业</w:t>
      </w:r>
      <w:proofErr w:type="gramEnd"/>
      <w:r>
        <w:rPr>
          <w:rFonts w:ascii="Times New Roman" w:eastAsia="仿宋_GB2312" w:hAnsi="Times New Roman" w:cs="Times New Roman"/>
          <w:color w:val="000000"/>
          <w:sz w:val="32"/>
          <w:szCs w:val="32"/>
        </w:rPr>
        <w:t>相关的证明材料（如配偶提供结婚证、户口本，重要股东提供工商证明</w:t>
      </w:r>
      <w:r>
        <w:rPr>
          <w:rFonts w:ascii="Times New Roman" w:eastAsia="仿宋_GB2312" w:hAnsi="Times New Roman" w:cs="Times New Roman" w:hint="eastAsia"/>
          <w:color w:val="000000"/>
          <w:sz w:val="32"/>
          <w:szCs w:val="32"/>
        </w:rPr>
        <w:t>和贷款用途证明材料</w:t>
      </w:r>
      <w:r>
        <w:rPr>
          <w:rFonts w:ascii="Times New Roman" w:eastAsia="仿宋_GB2312" w:hAnsi="Times New Roman" w:cs="Times New Roman"/>
          <w:color w:val="000000"/>
          <w:sz w:val="32"/>
          <w:szCs w:val="32"/>
        </w:rPr>
        <w:t>等）。</w:t>
      </w:r>
    </w:p>
    <w:p w:rsidR="00DD070B" w:rsidRDefault="00D55CE8">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）借款合同，合同中</w:t>
      </w:r>
      <w:proofErr w:type="gramStart"/>
      <w:r>
        <w:rPr>
          <w:rFonts w:ascii="Times New Roman" w:eastAsia="仿宋_GB2312" w:hAnsi="Times New Roman" w:cs="Times New Roman"/>
          <w:color w:val="000000"/>
          <w:sz w:val="32"/>
          <w:szCs w:val="32"/>
        </w:rPr>
        <w:t>须体现</w:t>
      </w:r>
      <w:proofErr w:type="gramEnd"/>
      <w:r>
        <w:rPr>
          <w:rFonts w:ascii="Times New Roman" w:eastAsia="仿宋_GB2312" w:hAnsi="Times New Roman" w:cs="Times New Roman"/>
          <w:color w:val="000000"/>
          <w:sz w:val="32"/>
          <w:szCs w:val="32"/>
        </w:rPr>
        <w:t>贷款利率、额度、用途、担保方式。</w:t>
      </w:r>
    </w:p>
    <w:p w:rsidR="00DD070B" w:rsidRDefault="00D55CE8">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）借据凭证或相关放款等证明性材料。</w:t>
      </w:r>
    </w:p>
    <w:p w:rsidR="00DD070B" w:rsidRDefault="00D55CE8">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）损失类贷款提供银行信贷管理系统贷款五级分类查询结果截屏。</w:t>
      </w:r>
    </w:p>
    <w:p w:rsidR="00DD070B" w:rsidRDefault="00D55CE8">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日，系统</w:t>
      </w:r>
      <w:r>
        <w:rPr>
          <w:rFonts w:ascii="Times New Roman" w:eastAsia="仿宋_GB2312" w:hAnsi="Times New Roman" w:cs="Times New Roman"/>
          <w:color w:val="000000"/>
          <w:sz w:val="32"/>
          <w:szCs w:val="32"/>
        </w:rPr>
        <w:t>查询的贷款本金余额、贷款人还款账户流水等体现贷款本金现状的材料。</w:t>
      </w:r>
    </w:p>
    <w:p w:rsidR="00DD070B" w:rsidRDefault="00D55C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w:t>
      </w:r>
      <w:r>
        <w:rPr>
          <w:rFonts w:ascii="Times New Roman" w:eastAsia="仿宋_GB2312" w:hAnsi="Times New Roman" w:cs="Times New Roman"/>
          <w:kern w:val="0"/>
          <w:sz w:val="32"/>
          <w:szCs w:val="32"/>
        </w:rPr>
        <w:t>纳税信用等级在</w:t>
      </w: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级以上（或</w:t>
      </w:r>
      <w:r>
        <w:rPr>
          <w:rFonts w:ascii="Times New Roman" w:eastAsia="仿宋_GB2312" w:hAnsi="Times New Roman" w:cs="Times New Roman"/>
          <w:kern w:val="0"/>
          <w:sz w:val="32"/>
          <w:szCs w:val="32"/>
        </w:rPr>
        <w:t>M</w:t>
      </w:r>
      <w:r>
        <w:rPr>
          <w:rFonts w:ascii="Times New Roman" w:eastAsia="仿宋_GB2312" w:hAnsi="Times New Roman" w:cs="Times New Roman"/>
          <w:kern w:val="0"/>
          <w:sz w:val="32"/>
          <w:szCs w:val="32"/>
        </w:rPr>
        <w:t>级）</w:t>
      </w:r>
      <w:r>
        <w:rPr>
          <w:rFonts w:ascii="Times New Roman" w:eastAsia="仿宋_GB2312" w:hAnsi="Times New Roman" w:cs="Times New Roman"/>
          <w:sz w:val="32"/>
          <w:szCs w:val="32"/>
        </w:rPr>
        <w:t>相关佐证材料。</w:t>
      </w:r>
    </w:p>
    <w:p w:rsidR="00DD070B" w:rsidRDefault="00D55CE8">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）符合优先补偿情形的证明材料（</w:t>
      </w:r>
      <w:proofErr w:type="gramStart"/>
      <w:r>
        <w:rPr>
          <w:rFonts w:ascii="Times New Roman" w:eastAsia="仿宋_GB2312" w:hAnsi="Times New Roman" w:cs="Times New Roman"/>
          <w:color w:val="000000"/>
          <w:sz w:val="32"/>
          <w:szCs w:val="32"/>
        </w:rPr>
        <w:t>首贷须</w:t>
      </w:r>
      <w:proofErr w:type="gramEnd"/>
      <w:r>
        <w:rPr>
          <w:rFonts w:ascii="Times New Roman" w:eastAsia="仿宋_GB2312" w:hAnsi="Times New Roman" w:cs="Times New Roman"/>
          <w:color w:val="000000"/>
          <w:sz w:val="32"/>
          <w:szCs w:val="32"/>
        </w:rPr>
        <w:t>提供人民银行信用报告；</w:t>
      </w:r>
      <w:proofErr w:type="gramStart"/>
      <w:r>
        <w:rPr>
          <w:rFonts w:ascii="Times New Roman" w:eastAsia="仿宋_GB2312" w:hAnsi="Times New Roman" w:cs="Times New Roman"/>
          <w:color w:val="000000"/>
          <w:sz w:val="32"/>
          <w:szCs w:val="32"/>
        </w:rPr>
        <w:t>核销须</w:t>
      </w:r>
      <w:proofErr w:type="gramEnd"/>
      <w:r>
        <w:rPr>
          <w:rFonts w:ascii="Times New Roman" w:eastAsia="仿宋_GB2312" w:hAnsi="Times New Roman" w:cs="Times New Roman"/>
          <w:color w:val="000000"/>
          <w:sz w:val="32"/>
          <w:szCs w:val="32"/>
        </w:rPr>
        <w:t>提供总行、省级或一级分行核准文件及每笔核销金额；无还本续贷须提供最后</w:t>
      </w:r>
      <w:proofErr w:type="gramStart"/>
      <w:r>
        <w:rPr>
          <w:rFonts w:ascii="Times New Roman" w:eastAsia="仿宋_GB2312" w:hAnsi="Times New Roman" w:cs="Times New Roman"/>
          <w:color w:val="000000"/>
          <w:sz w:val="32"/>
          <w:szCs w:val="32"/>
        </w:rPr>
        <w:t>一次贷</w:t>
      </w:r>
      <w:proofErr w:type="gramEnd"/>
      <w:r>
        <w:rPr>
          <w:rFonts w:ascii="Times New Roman" w:eastAsia="仿宋_GB2312" w:hAnsi="Times New Roman" w:cs="Times New Roman"/>
          <w:color w:val="000000"/>
          <w:sz w:val="32"/>
          <w:szCs w:val="32"/>
        </w:rPr>
        <w:t>款的授信批复证明；其他符合优先补偿情形须</w:t>
      </w:r>
      <w:r>
        <w:rPr>
          <w:rFonts w:ascii="Times New Roman" w:eastAsia="仿宋_GB2312" w:hAnsi="Times New Roman" w:cs="Times New Roman"/>
          <w:sz w:val="32"/>
          <w:szCs w:val="32"/>
        </w:rPr>
        <w:t>提供相关佐证材料）</w:t>
      </w:r>
      <w:r>
        <w:rPr>
          <w:rFonts w:ascii="Times New Roman" w:eastAsia="仿宋_GB2312" w:hAnsi="Times New Roman" w:cs="Times New Roman"/>
          <w:color w:val="000000"/>
          <w:sz w:val="32"/>
          <w:szCs w:val="32"/>
        </w:rPr>
        <w:t>。</w:t>
      </w:r>
    </w:p>
    <w:p w:rsidR="00DD070B" w:rsidRDefault="00D55C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9</w:t>
      </w: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日，以往年度银行机构已</w:t>
      </w:r>
      <w:r>
        <w:rPr>
          <w:rFonts w:ascii="Times New Roman" w:eastAsia="仿宋_GB2312" w:hAnsi="Times New Roman" w:cs="Times New Roman" w:hint="eastAsia"/>
          <w:sz w:val="32"/>
          <w:szCs w:val="32"/>
        </w:rPr>
        <w:t>申请</w:t>
      </w:r>
      <w:r>
        <w:rPr>
          <w:rFonts w:ascii="Times New Roman" w:eastAsia="仿宋_GB2312" w:hAnsi="Times New Roman" w:cs="Times New Roman"/>
          <w:sz w:val="32"/>
          <w:szCs w:val="32"/>
        </w:rPr>
        <w:t>获得小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信贷风险补偿金</w:t>
      </w:r>
      <w:r>
        <w:rPr>
          <w:rFonts w:ascii="Times New Roman" w:eastAsia="仿宋_GB2312" w:hAnsi="Times New Roman" w:cs="Times New Roman" w:hint="eastAsia"/>
          <w:sz w:val="32"/>
          <w:szCs w:val="32"/>
        </w:rPr>
        <w:t>对应的不良</w:t>
      </w:r>
      <w:r>
        <w:rPr>
          <w:rFonts w:ascii="Times New Roman" w:eastAsia="仿宋_GB2312" w:hAnsi="Times New Roman" w:cs="Times New Roman"/>
          <w:sz w:val="32"/>
          <w:szCs w:val="32"/>
        </w:rPr>
        <w:t>贷款</w:t>
      </w:r>
      <w:r>
        <w:rPr>
          <w:rFonts w:ascii="Times New Roman" w:eastAsia="仿宋_GB2312" w:hAnsi="Times New Roman" w:cs="Times New Roman" w:hint="eastAsia"/>
          <w:sz w:val="32"/>
          <w:szCs w:val="32"/>
        </w:rPr>
        <w:t>催缴清收</w:t>
      </w:r>
      <w:r>
        <w:rPr>
          <w:rFonts w:ascii="Times New Roman" w:eastAsia="仿宋_GB2312" w:hAnsi="Times New Roman" w:cs="Times New Roman"/>
          <w:sz w:val="32"/>
          <w:szCs w:val="32"/>
        </w:rPr>
        <w:t>明细表。</w:t>
      </w:r>
    </w:p>
    <w:p w:rsidR="00DD070B" w:rsidRDefault="00D55CE8">
      <w:pPr>
        <w:widowControl/>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）其他能证明符合本通知要求的相关材料。</w:t>
      </w:r>
    </w:p>
    <w:p w:rsidR="00DD070B" w:rsidRDefault="00D55CE8">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（五）申报流程及要求</w:t>
      </w:r>
    </w:p>
    <w:p w:rsidR="00DD070B" w:rsidRDefault="00D55CE8">
      <w:pPr>
        <w:shd w:val="clear" w:color="auto" w:fill="FFFFFF"/>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政策性银行、大型国有商业银行、全国性股份制银行、城</w:t>
      </w:r>
      <w:r>
        <w:rPr>
          <w:rFonts w:ascii="Times New Roman" w:eastAsia="仿宋_GB2312" w:hAnsi="Times New Roman" w:cs="Times New Roman"/>
          <w:color w:val="000000" w:themeColor="text1"/>
          <w:sz w:val="32"/>
          <w:szCs w:val="32"/>
        </w:rPr>
        <w:lastRenderedPageBreak/>
        <w:t>商行、外资银行统一由总行、省级分行或相当省级分行的一级分行，省内农商行申报材料须经县市区、市州金融办、财政局初审后，再由省联社汇总向省地方金融监管局、省财政厅申报；村镇银行申报材料须经县市区、市州金融办、财政局初审汇总后，再报省地方金融监管局、省财政厅。</w:t>
      </w:r>
    </w:p>
    <w:p w:rsidR="00DD070B" w:rsidRDefault="00D55CE8">
      <w:pPr>
        <w:shd w:val="clear" w:color="auto" w:fill="FFFFFF"/>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初审通过的贷款申报材料统一按单笔贷款装订成册，封皮标注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省级分行（总行或一级分行）名称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和</w:t>
      </w: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color w:val="000000" w:themeColor="text1"/>
          <w:sz w:val="32"/>
          <w:szCs w:val="32"/>
        </w:rPr>
        <w:t>年小微企业贷款风险补偿资金申请</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等字样，并加盖骑缝章。</w:t>
      </w:r>
      <w:r>
        <w:rPr>
          <w:rFonts w:ascii="Times New Roman" w:eastAsia="仿宋_GB2312" w:hAnsi="Times New Roman" w:cs="Times New Roman"/>
          <w:color w:val="000000" w:themeColor="text1"/>
          <w:sz w:val="32"/>
          <w:szCs w:val="32"/>
        </w:rPr>
        <w:t xml:space="preserve"> </w:t>
      </w:r>
    </w:p>
    <w:p w:rsidR="00DD070B" w:rsidRDefault="00D55CE8">
      <w:pPr>
        <w:widowControl/>
        <w:shd w:val="clear" w:color="auto" w:fill="FFFFFF"/>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申报材料</w:t>
      </w:r>
      <w:proofErr w:type="gramStart"/>
      <w:r>
        <w:rPr>
          <w:rFonts w:ascii="Times New Roman" w:eastAsia="仿宋_GB2312" w:hAnsi="Times New Roman" w:cs="Times New Roman"/>
          <w:color w:val="000000" w:themeColor="text1"/>
          <w:sz w:val="32"/>
          <w:szCs w:val="32"/>
        </w:rPr>
        <w:t>纸质版请于</w:t>
      </w:r>
      <w:proofErr w:type="gramEnd"/>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31</w:t>
      </w:r>
      <w:r>
        <w:rPr>
          <w:rFonts w:ascii="Times New Roman" w:eastAsia="仿宋_GB2312" w:hAnsi="Times New Roman" w:cs="Times New Roman"/>
          <w:color w:val="000000" w:themeColor="text1"/>
          <w:sz w:val="32"/>
          <w:szCs w:val="32"/>
        </w:rPr>
        <w:t>日前报送至省地方金融监管局，电子版申报材料同步报送至省地方金融监管局指定电子邮箱。省财政厅只通过网络平台受理申报材料（</w:t>
      </w:r>
      <w:r>
        <w:fldChar w:fldCharType="begin"/>
      </w:r>
      <w:r>
        <w:instrText xml:space="preserve"> HYPERLINK "http://hnjrf" </w:instrText>
      </w:r>
      <w:r>
        <w:fldChar w:fldCharType="separate"/>
      </w:r>
      <w:r>
        <w:rPr>
          <w:rStyle w:val="af3"/>
          <w:rFonts w:ascii="Times New Roman" w:eastAsia="仿宋_GB2312" w:hAnsi="Times New Roman" w:cs="Times New Roman"/>
          <w:color w:val="000000" w:themeColor="text1"/>
          <w:sz w:val="32"/>
          <w:szCs w:val="32"/>
          <w:u w:val="none"/>
        </w:rPr>
        <w:t>http://hnjrf</w:t>
      </w:r>
      <w:r>
        <w:rPr>
          <w:rStyle w:val="af3"/>
          <w:rFonts w:ascii="Times New Roman" w:eastAsia="仿宋_GB2312" w:hAnsi="Times New Roman" w:cs="Times New Roman"/>
          <w:color w:val="000000" w:themeColor="text1"/>
          <w:sz w:val="32"/>
          <w:szCs w:val="32"/>
          <w:u w:val="none"/>
        </w:rPr>
        <w:fldChar w:fldCharType="end"/>
      </w:r>
      <w:r>
        <w:rPr>
          <w:rFonts w:ascii="Times New Roman" w:eastAsia="仿宋_GB2312" w:hAnsi="Times New Roman" w:cs="Times New Roman"/>
          <w:color w:val="000000" w:themeColor="text1"/>
          <w:sz w:val="32"/>
          <w:szCs w:val="32"/>
        </w:rPr>
        <w:t>z.hunanfae.com/</w:t>
      </w:r>
      <w:r>
        <w:rPr>
          <w:rFonts w:ascii="Times New Roman" w:eastAsia="仿宋_GB2312" w:hAnsi="Times New Roman" w:cs="Times New Roman"/>
          <w:color w:val="000000" w:themeColor="text1"/>
          <w:sz w:val="32"/>
          <w:szCs w:val="32"/>
        </w:rPr>
        <w:t>），未按规定要求报送专项资金申报材料的机构（单位），</w:t>
      </w:r>
      <w:r>
        <w:rPr>
          <w:rFonts w:ascii="Times New Roman" w:eastAsia="仿宋_GB2312" w:hAnsi="Times New Roman" w:cs="Times New Roman"/>
          <w:color w:val="000000" w:themeColor="text1"/>
          <w:kern w:val="0"/>
          <w:sz w:val="32"/>
          <w:szCs w:val="32"/>
        </w:rPr>
        <w:t>视同放弃。</w:t>
      </w:r>
    </w:p>
    <w:p w:rsidR="00DD070B" w:rsidRDefault="00D55CE8">
      <w:pPr>
        <w:widowControl/>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（六）联系人</w:t>
      </w:r>
    </w:p>
    <w:p w:rsidR="00DD070B" w:rsidRDefault="00D55CE8">
      <w:pPr>
        <w:widowControl/>
        <w:shd w:val="clear" w:color="auto" w:fill="FFFFFF"/>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省地方金融监管</w:t>
      </w:r>
      <w:proofErr w:type="gramStart"/>
      <w:r>
        <w:rPr>
          <w:rFonts w:ascii="Times New Roman" w:eastAsia="仿宋_GB2312" w:hAnsi="Times New Roman" w:cs="Times New Roman"/>
          <w:color w:val="000000" w:themeColor="text1"/>
          <w:sz w:val="32"/>
          <w:szCs w:val="32"/>
        </w:rPr>
        <w:t>局银行</w:t>
      </w:r>
      <w:proofErr w:type="gramEnd"/>
      <w:r>
        <w:rPr>
          <w:rFonts w:ascii="Times New Roman" w:eastAsia="仿宋_GB2312" w:hAnsi="Times New Roman" w:cs="Times New Roman"/>
          <w:color w:val="000000" w:themeColor="text1"/>
          <w:sz w:val="32"/>
          <w:szCs w:val="32"/>
        </w:rPr>
        <w:t>处</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联系人：吴妍，联系电话：</w:t>
      </w:r>
      <w:r>
        <w:rPr>
          <w:rFonts w:ascii="Times New Roman" w:eastAsia="仿宋_GB2312" w:hAnsi="Times New Roman" w:cs="Times New Roman"/>
          <w:color w:val="000000" w:themeColor="text1"/>
          <w:sz w:val="32"/>
          <w:szCs w:val="32"/>
        </w:rPr>
        <w:t>0731-82214257</w:t>
      </w:r>
      <w:r>
        <w:rPr>
          <w:rFonts w:ascii="Times New Roman" w:eastAsia="仿宋_GB2312" w:hAnsi="Times New Roman" w:cs="Times New Roman"/>
          <w:color w:val="000000" w:themeColor="text1"/>
          <w:sz w:val="32"/>
          <w:szCs w:val="32"/>
        </w:rPr>
        <w:t>，电子邮箱：</w:t>
      </w:r>
      <w:r>
        <w:fldChar w:fldCharType="begin"/>
      </w:r>
      <w:r>
        <w:instrText xml:space="preserve"> HYPERLINK "mailto:362581316@qq.com" </w:instrText>
      </w:r>
      <w:r>
        <w:fldChar w:fldCharType="separate"/>
      </w:r>
      <w:r>
        <w:rPr>
          <w:rStyle w:val="af3"/>
          <w:rFonts w:ascii="Times New Roman" w:eastAsia="仿宋_GB2312" w:hAnsi="Times New Roman" w:cs="Times New Roman"/>
          <w:color w:val="000000" w:themeColor="text1"/>
          <w:sz w:val="32"/>
          <w:szCs w:val="32"/>
          <w:u w:val="none"/>
        </w:rPr>
        <w:t>362581316@qq.com</w:t>
      </w:r>
      <w:r>
        <w:rPr>
          <w:rStyle w:val="af3"/>
          <w:rFonts w:ascii="Times New Roman" w:eastAsia="仿宋_GB2312" w:hAnsi="Times New Roman" w:cs="Times New Roman"/>
          <w:color w:val="000000" w:themeColor="text1"/>
          <w:sz w:val="32"/>
          <w:szCs w:val="32"/>
          <w:u w:val="none"/>
        </w:rPr>
        <w:fldChar w:fldCharType="end"/>
      </w:r>
      <w:r>
        <w:rPr>
          <w:rFonts w:ascii="Times New Roman" w:eastAsia="仿宋_GB2312" w:hAnsi="Times New Roman" w:cs="Times New Roman"/>
          <w:color w:val="000000" w:themeColor="text1"/>
          <w:sz w:val="32"/>
          <w:szCs w:val="32"/>
        </w:rPr>
        <w:t>。</w:t>
      </w:r>
    </w:p>
    <w:p w:rsidR="00DD070B" w:rsidRDefault="00D55CE8">
      <w:pPr>
        <w:widowControl/>
        <w:shd w:val="clear" w:color="auto" w:fill="FFFFFF"/>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省财政厅金融处</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联系人：田洁，联系电话：</w:t>
      </w:r>
      <w:r>
        <w:rPr>
          <w:rFonts w:ascii="Times New Roman" w:eastAsia="仿宋_GB2312" w:hAnsi="Times New Roman" w:cs="Times New Roman"/>
          <w:color w:val="000000" w:themeColor="text1"/>
          <w:sz w:val="32"/>
          <w:szCs w:val="32"/>
        </w:rPr>
        <w:t>0731-85165120</w:t>
      </w:r>
      <w:r>
        <w:rPr>
          <w:rFonts w:ascii="Times New Roman" w:eastAsia="仿宋_GB2312" w:hAnsi="Times New Roman" w:cs="Times New Roman"/>
          <w:color w:val="000000" w:themeColor="text1"/>
          <w:sz w:val="32"/>
          <w:szCs w:val="32"/>
        </w:rPr>
        <w:t>。</w:t>
      </w:r>
    </w:p>
    <w:p w:rsidR="00DD070B" w:rsidRDefault="00D55CE8">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二、小额贷款公司</w:t>
      </w:r>
    </w:p>
    <w:p w:rsidR="00DD070B" w:rsidRDefault="00D55CE8">
      <w:pPr>
        <w:widowControl/>
        <w:spacing w:line="560" w:lineRule="exact"/>
        <w:rPr>
          <w:rFonts w:ascii="Times New Roman" w:eastAsia="Times New Roman" w:hAnsi="Times New Roman" w:cs="Times New Roman"/>
          <w:sz w:val="32"/>
          <w:szCs w:val="32"/>
        </w:rPr>
      </w:pPr>
      <w:r>
        <w:rPr>
          <w:rFonts w:ascii="Times New Roman" w:eastAsia="仿宋_GB2312" w:hAnsi="Times New Roman" w:cs="Times New Roman"/>
          <w:sz w:val="32"/>
          <w:szCs w:val="32"/>
        </w:rPr>
        <w:t xml:space="preserve">   </w:t>
      </w:r>
      <w:r>
        <w:rPr>
          <w:rFonts w:ascii="楷体_GB2312" w:eastAsia="楷体_GB2312" w:hAnsi="楷体_GB2312" w:cs="楷体_GB2312"/>
          <w:sz w:val="32"/>
          <w:szCs w:val="32"/>
          <w:lang w:val="zh-TW" w:eastAsia="zh-TW"/>
        </w:rPr>
        <w:t>（一）申报对象及条件</w:t>
      </w:r>
    </w:p>
    <w:p w:rsidR="00DD070B" w:rsidRDefault="00D55CE8">
      <w:pPr>
        <w:spacing w:line="560" w:lineRule="exact"/>
        <w:ind w:firstLine="640"/>
        <w:rPr>
          <w:rFonts w:ascii="Times New Roman" w:eastAsia="Times New Roman" w:hAnsi="Times New Roman" w:cs="Times New Roman"/>
          <w:kern w:val="0"/>
          <w:sz w:val="32"/>
          <w:szCs w:val="32"/>
          <w:lang w:val="zh-TW" w:eastAsia="zh-TW"/>
        </w:rPr>
      </w:pPr>
      <w:r>
        <w:rPr>
          <w:rFonts w:ascii="仿宋_GB2312" w:eastAsia="仿宋_GB2312" w:hAnsi="仿宋_GB2312" w:cs="仿宋_GB2312"/>
          <w:kern w:val="0"/>
          <w:sz w:val="32"/>
          <w:szCs w:val="32"/>
          <w:lang w:val="zh-TW" w:eastAsia="zh-TW"/>
        </w:rPr>
        <w:t>申报对象应为经省地方金融监管局批准设立的小额贷款公司，并符合下列条件：</w:t>
      </w:r>
    </w:p>
    <w:p w:rsidR="00DD070B" w:rsidRDefault="00D55CE8">
      <w:pPr>
        <w:spacing w:line="560" w:lineRule="exact"/>
        <w:ind w:firstLine="640"/>
        <w:rPr>
          <w:rFonts w:ascii="仿宋_GB2312" w:eastAsia="仿宋_GB2312" w:hAnsi="Times New Roman" w:cs="Times New Roman"/>
          <w:kern w:val="0"/>
          <w:sz w:val="32"/>
          <w:szCs w:val="32"/>
        </w:rPr>
      </w:pPr>
      <w:r>
        <w:rPr>
          <w:rFonts w:ascii="仿宋_GB2312" w:eastAsia="仿宋_GB2312" w:hAnsi="Times New Roman"/>
          <w:kern w:val="0"/>
          <w:sz w:val="32"/>
          <w:szCs w:val="32"/>
        </w:rPr>
        <w:t>1.</w:t>
      </w:r>
      <w:r>
        <w:rPr>
          <w:rFonts w:ascii="仿宋_GB2312" w:eastAsia="仿宋_GB2312" w:hAnsi="Times New Roman" w:hint="eastAsia"/>
          <w:kern w:val="0"/>
          <w:sz w:val="32"/>
          <w:szCs w:val="32"/>
        </w:rPr>
        <w:t>2021</w:t>
      </w:r>
      <w:r>
        <w:rPr>
          <w:rFonts w:ascii="仿宋_GB2312" w:eastAsia="仿宋_GB2312" w:hAnsi="仿宋_GB2312" w:cs="仿宋_GB2312" w:hint="eastAsia"/>
          <w:kern w:val="0"/>
          <w:sz w:val="32"/>
          <w:szCs w:val="32"/>
          <w:lang w:val="zh-TW" w:eastAsia="zh-TW"/>
        </w:rPr>
        <w:t>年度分类监管评级在</w:t>
      </w:r>
      <w:r>
        <w:rPr>
          <w:rFonts w:ascii="仿宋_GB2312" w:eastAsia="仿宋_GB2312" w:hAnsi="Times New Roman" w:hint="eastAsia"/>
          <w:kern w:val="0"/>
          <w:sz w:val="32"/>
          <w:szCs w:val="32"/>
        </w:rPr>
        <w:t>B</w:t>
      </w:r>
      <w:r>
        <w:rPr>
          <w:rFonts w:ascii="仿宋_GB2312" w:eastAsia="仿宋_GB2312" w:hAnsi="仿宋_GB2312" w:cs="仿宋_GB2312" w:hint="eastAsia"/>
          <w:kern w:val="0"/>
          <w:sz w:val="32"/>
          <w:szCs w:val="32"/>
          <w:lang w:val="zh-TW" w:eastAsia="zh-TW"/>
        </w:rPr>
        <w:t>级以上</w:t>
      </w:r>
      <w:r>
        <w:rPr>
          <w:rFonts w:ascii="仿宋_GB2312" w:eastAsia="仿宋_GB2312" w:hAnsi="Times New Roman" w:hint="eastAsia"/>
          <w:kern w:val="0"/>
          <w:sz w:val="32"/>
          <w:szCs w:val="32"/>
        </w:rPr>
        <w:t>;</w:t>
      </w:r>
    </w:p>
    <w:p w:rsidR="00DD070B" w:rsidRDefault="00D55CE8">
      <w:pPr>
        <w:spacing w:line="560" w:lineRule="exact"/>
        <w:ind w:firstLine="640"/>
        <w:rPr>
          <w:rFonts w:ascii="Times New Roman" w:eastAsia="Times New Roman" w:hAnsi="Times New Roman" w:cs="Times New Roman"/>
          <w:kern w:val="0"/>
          <w:sz w:val="32"/>
          <w:szCs w:val="32"/>
        </w:rPr>
      </w:pPr>
      <w:r>
        <w:rPr>
          <w:rFonts w:ascii="仿宋_GB2312" w:eastAsia="仿宋_GB2312" w:hAnsi="仿宋_GB2312" w:cs="仿宋_GB2312" w:hint="eastAsia"/>
          <w:kern w:val="0"/>
          <w:sz w:val="32"/>
          <w:szCs w:val="32"/>
          <w:lang w:val="zh-TW"/>
        </w:rPr>
        <w:lastRenderedPageBreak/>
        <w:t>2.</w:t>
      </w:r>
      <w:r>
        <w:rPr>
          <w:rFonts w:ascii="仿宋_GB2312" w:eastAsia="仿宋_GB2312" w:hAnsi="仿宋_GB2312" w:cs="仿宋_GB2312"/>
          <w:kern w:val="0"/>
          <w:sz w:val="32"/>
          <w:szCs w:val="32"/>
          <w:lang w:val="zh-TW" w:eastAsia="zh-TW"/>
        </w:rPr>
        <w:t>年末贷款余额不低于注册资本</w:t>
      </w:r>
      <w:r>
        <w:rPr>
          <w:rFonts w:ascii="Times New Roman" w:hAnsi="Times New Roman"/>
          <w:kern w:val="0"/>
          <w:sz w:val="32"/>
          <w:szCs w:val="32"/>
        </w:rPr>
        <w:t>70%;</w:t>
      </w:r>
    </w:p>
    <w:p w:rsidR="00DD070B" w:rsidRDefault="00D55CE8">
      <w:pPr>
        <w:spacing w:line="560" w:lineRule="exact"/>
        <w:ind w:firstLine="640"/>
        <w:rPr>
          <w:rFonts w:ascii="Times New Roman" w:eastAsia="Times New Roman" w:hAnsi="Times New Roman" w:cs="Times New Roman"/>
          <w:kern w:val="0"/>
          <w:sz w:val="32"/>
          <w:szCs w:val="32"/>
        </w:rPr>
      </w:pPr>
      <w:r>
        <w:rPr>
          <w:rFonts w:ascii="仿宋_GB2312" w:eastAsia="仿宋_GB2312" w:hAnsi="仿宋_GB2312" w:cs="仿宋_GB2312" w:hint="eastAsia"/>
          <w:kern w:val="0"/>
          <w:sz w:val="32"/>
          <w:szCs w:val="32"/>
          <w:lang w:val="zh-TW"/>
        </w:rPr>
        <w:t>3.</w:t>
      </w:r>
      <w:r>
        <w:rPr>
          <w:rFonts w:ascii="仿宋_GB2312" w:eastAsia="仿宋_GB2312" w:hAnsi="仿宋_GB2312" w:cs="仿宋_GB2312"/>
          <w:kern w:val="0"/>
          <w:sz w:val="32"/>
          <w:szCs w:val="32"/>
          <w:lang w:val="zh-TW" w:eastAsia="zh-TW"/>
        </w:rPr>
        <w:t>利率符合国家相关规定。</w:t>
      </w:r>
    </w:p>
    <w:p w:rsidR="00DD070B" w:rsidRDefault="00D55CE8">
      <w:pPr>
        <w:spacing w:line="560" w:lineRule="exact"/>
        <w:ind w:firstLine="480"/>
        <w:rPr>
          <w:rFonts w:ascii="Times New Roman" w:eastAsia="Times New Roman" w:hAnsi="Times New Roman" w:cs="Times New Roman"/>
          <w:sz w:val="32"/>
          <w:szCs w:val="32"/>
        </w:rPr>
      </w:pPr>
      <w:r>
        <w:rPr>
          <w:rFonts w:ascii="楷体_GB2312" w:eastAsia="楷体_GB2312" w:hAnsi="楷体_GB2312" w:cs="楷体_GB2312"/>
          <w:sz w:val="32"/>
          <w:szCs w:val="32"/>
          <w:lang w:val="zh-TW" w:eastAsia="zh-TW"/>
        </w:rPr>
        <w:t>（二）补偿标准</w:t>
      </w:r>
      <w:r>
        <w:rPr>
          <w:rFonts w:ascii="Times New Roman" w:hAnsi="Times New Roman"/>
          <w:sz w:val="32"/>
          <w:szCs w:val="32"/>
        </w:rPr>
        <w:t xml:space="preserve"> </w:t>
      </w:r>
    </w:p>
    <w:p w:rsidR="00DD070B" w:rsidRDefault="00D55CE8">
      <w:pPr>
        <w:spacing w:line="560" w:lineRule="exact"/>
        <w:ind w:firstLine="645"/>
        <w:rPr>
          <w:rFonts w:ascii="Times New Roman" w:eastAsia="仿宋_GB2312" w:hAnsi="Times New Roman" w:cs="Times New Roman"/>
          <w:sz w:val="32"/>
          <w:szCs w:val="32"/>
        </w:rPr>
      </w:pPr>
      <w:r>
        <w:rPr>
          <w:rFonts w:ascii="Times New Roman" w:eastAsia="仿宋_GB2312" w:hAnsi="Times New Roman" w:cs="Times New Roman"/>
          <w:kern w:val="0"/>
          <w:sz w:val="32"/>
          <w:szCs w:val="32"/>
          <w:lang w:val="zh-TW" w:eastAsia="zh-TW"/>
        </w:rPr>
        <w:t>省财政厅、省地方金融监管局根据符合</w:t>
      </w:r>
      <w:r>
        <w:rPr>
          <w:rFonts w:ascii="Times New Roman" w:eastAsia="仿宋_GB2312" w:hAnsi="Times New Roman" w:cs="Times New Roman"/>
          <w:kern w:val="0"/>
          <w:sz w:val="32"/>
          <w:szCs w:val="32"/>
          <w:lang w:val="zh-CN"/>
        </w:rPr>
        <w:t>申报</w:t>
      </w:r>
      <w:r>
        <w:rPr>
          <w:rFonts w:ascii="Times New Roman" w:eastAsia="仿宋_GB2312" w:hAnsi="Times New Roman" w:cs="Times New Roman"/>
          <w:kern w:val="0"/>
          <w:sz w:val="32"/>
          <w:szCs w:val="32"/>
          <w:lang w:val="zh-TW" w:eastAsia="zh-TW"/>
        </w:rPr>
        <w:t>条件的小额贷款公司当年新增小微企业</w:t>
      </w:r>
      <w:r>
        <w:rPr>
          <w:rFonts w:ascii="Times New Roman" w:eastAsia="仿宋_GB2312" w:hAnsi="Times New Roman" w:cs="Times New Roman"/>
          <w:kern w:val="0"/>
          <w:sz w:val="32"/>
          <w:szCs w:val="32"/>
          <w:lang w:eastAsia="zh-TW"/>
        </w:rPr>
        <w:t>、个体工商户及农民</w:t>
      </w:r>
      <w:r>
        <w:rPr>
          <w:rFonts w:ascii="Times New Roman" w:eastAsia="仿宋_GB2312" w:hAnsi="Times New Roman" w:cs="Times New Roman"/>
          <w:kern w:val="0"/>
          <w:sz w:val="32"/>
          <w:szCs w:val="32"/>
          <w:lang w:val="zh-TW" w:eastAsia="zh-TW"/>
        </w:rPr>
        <w:t>贷款</w:t>
      </w:r>
      <w:r>
        <w:rPr>
          <w:rFonts w:ascii="Times New Roman" w:eastAsia="仿宋_GB2312" w:hAnsi="Times New Roman" w:cs="Times New Roman"/>
          <w:kern w:val="0"/>
          <w:sz w:val="32"/>
          <w:szCs w:val="32"/>
          <w:lang w:eastAsia="zh-TW"/>
        </w:rPr>
        <w:t>情况和不良贷款</w:t>
      </w:r>
      <w:r>
        <w:rPr>
          <w:rFonts w:ascii="Times New Roman" w:eastAsia="仿宋_GB2312" w:hAnsi="Times New Roman" w:cs="Times New Roman"/>
          <w:kern w:val="0"/>
          <w:sz w:val="32"/>
          <w:szCs w:val="32"/>
          <w:lang w:val="zh-TW" w:eastAsia="zh-TW"/>
        </w:rPr>
        <w:t>情况，结合分类监管评级等级按一定比例确定</w:t>
      </w:r>
      <w:r>
        <w:rPr>
          <w:rFonts w:ascii="Times New Roman" w:eastAsia="仿宋_GB2312" w:hAnsi="Times New Roman" w:cs="Times New Roman"/>
          <w:kern w:val="0"/>
          <w:sz w:val="32"/>
          <w:szCs w:val="32"/>
          <w:lang w:eastAsia="zh-TW"/>
        </w:rPr>
        <w:t>补偿</w:t>
      </w:r>
      <w:r>
        <w:rPr>
          <w:rFonts w:ascii="Times New Roman" w:eastAsia="仿宋_GB2312" w:hAnsi="Times New Roman" w:cs="Times New Roman"/>
          <w:kern w:val="0"/>
          <w:sz w:val="32"/>
          <w:szCs w:val="32"/>
          <w:lang w:val="zh-TW" w:eastAsia="zh-TW"/>
        </w:rPr>
        <w:t>资金金额。</w:t>
      </w:r>
    </w:p>
    <w:p w:rsidR="00DD070B" w:rsidRDefault="00D55CE8">
      <w:pPr>
        <w:spacing w:line="560" w:lineRule="exact"/>
        <w:ind w:firstLine="645"/>
        <w:rPr>
          <w:rFonts w:ascii="方正楷体简体" w:eastAsia="方正楷体简体" w:hAnsi="仿宋_GB2312" w:cs="仿宋_GB2312"/>
          <w:kern w:val="0"/>
          <w:sz w:val="32"/>
          <w:szCs w:val="32"/>
          <w:lang w:eastAsia="zh-TW"/>
        </w:rPr>
      </w:pPr>
      <w:r>
        <w:rPr>
          <w:rFonts w:ascii="方正楷体简体" w:eastAsia="方正楷体简体" w:hAnsi="仿宋_GB2312" w:cs="仿宋_GB2312" w:hint="eastAsia"/>
          <w:kern w:val="0"/>
          <w:sz w:val="32"/>
          <w:szCs w:val="32"/>
          <w:lang w:eastAsia="zh-TW"/>
        </w:rPr>
        <w:t>（三）补偿对象</w:t>
      </w:r>
    </w:p>
    <w:p w:rsidR="00DD070B" w:rsidRDefault="00D55CE8">
      <w:pPr>
        <w:spacing w:line="560" w:lineRule="exact"/>
        <w:ind w:firstLine="645"/>
        <w:rPr>
          <w:rFonts w:ascii="Times New Roman" w:eastAsia="仿宋_GB2312" w:hAnsi="Times New Roman" w:cs="Times New Roman"/>
          <w:kern w:val="0"/>
          <w:sz w:val="32"/>
          <w:szCs w:val="32"/>
          <w:lang w:eastAsia="zh-TW"/>
        </w:rPr>
      </w:pPr>
      <w:r>
        <w:rPr>
          <w:rFonts w:ascii="Times New Roman" w:eastAsia="仿宋_GB2312" w:hAnsi="Times New Roman" w:cs="Times New Roman"/>
          <w:kern w:val="0"/>
          <w:sz w:val="32"/>
          <w:szCs w:val="32"/>
          <w:lang w:eastAsia="zh-TW"/>
        </w:rPr>
        <w:t>小额贷款公司申报的新增</w:t>
      </w:r>
      <w:r>
        <w:rPr>
          <w:rFonts w:ascii="Times New Roman" w:eastAsia="仿宋_GB2312" w:hAnsi="Times New Roman" w:cs="Times New Roman"/>
          <w:kern w:val="0"/>
          <w:sz w:val="32"/>
          <w:szCs w:val="32"/>
          <w:lang w:val="zh-TW" w:eastAsia="zh-TW"/>
        </w:rPr>
        <w:t>小微企业</w:t>
      </w:r>
      <w:r>
        <w:rPr>
          <w:rFonts w:ascii="Times New Roman" w:eastAsia="仿宋_GB2312" w:hAnsi="Times New Roman" w:cs="Times New Roman"/>
          <w:kern w:val="0"/>
          <w:sz w:val="32"/>
          <w:szCs w:val="32"/>
          <w:lang w:eastAsia="zh-TW"/>
        </w:rPr>
        <w:t>、个体工商户及农民贷款，应满足下列条件：</w:t>
      </w:r>
    </w:p>
    <w:p w:rsidR="00DD070B" w:rsidRDefault="00D55CE8">
      <w:pPr>
        <w:spacing w:line="560" w:lineRule="exact"/>
        <w:ind w:firstLine="645"/>
        <w:rPr>
          <w:rFonts w:ascii="Times New Roman" w:eastAsia="仿宋_GB2312" w:hAnsi="Times New Roman" w:cs="Times New Roman"/>
          <w:kern w:val="0"/>
          <w:sz w:val="32"/>
          <w:szCs w:val="32"/>
          <w:lang w:eastAsia="zh-TW"/>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lang w:val="zh-TW" w:eastAsia="zh-TW"/>
        </w:rPr>
        <w:t>借款人或实际用款单位为在省内注册的小微企业（含小微企业主），属于小微企业的须在国家市场监管总局小微企业名录查询系统（</w:t>
      </w:r>
      <w:r>
        <w:fldChar w:fldCharType="begin"/>
      </w:r>
      <w:r>
        <w:instrText xml:space="preserve"> HYPERLINK "http://bmfw.www.gov/" </w:instrText>
      </w:r>
      <w:r>
        <w:fldChar w:fldCharType="separate"/>
      </w:r>
      <w:r>
        <w:rPr>
          <w:rFonts w:ascii="Times New Roman" w:eastAsia="仿宋_GB2312" w:hAnsi="Times New Roman" w:cs="Times New Roman"/>
          <w:kern w:val="0"/>
          <w:sz w:val="32"/>
          <w:szCs w:val="32"/>
          <w:lang w:val="zh-TW" w:eastAsia="zh-TW"/>
        </w:rPr>
        <w:t>http://bmfw.www.gov</w:t>
      </w:r>
      <w:r>
        <w:rPr>
          <w:rFonts w:ascii="Times New Roman" w:eastAsia="仿宋_GB2312" w:hAnsi="Times New Roman" w:cs="Times New Roman"/>
          <w:kern w:val="0"/>
          <w:sz w:val="32"/>
          <w:szCs w:val="32"/>
          <w:lang w:val="zh-TW" w:eastAsia="zh-TW"/>
        </w:rPr>
        <w:fldChar w:fldCharType="end"/>
      </w:r>
      <w:r>
        <w:rPr>
          <w:rFonts w:ascii="Times New Roman" w:eastAsia="仿宋_GB2312" w:hAnsi="Times New Roman" w:cs="Times New Roman"/>
          <w:kern w:val="0"/>
          <w:sz w:val="32"/>
          <w:szCs w:val="32"/>
          <w:lang w:val="zh-TW" w:eastAsia="zh-TW"/>
        </w:rPr>
        <w:t>.cn/g szjxwqymlcx/index.html</w:t>
      </w:r>
      <w:r>
        <w:rPr>
          <w:rFonts w:ascii="Times New Roman" w:eastAsia="仿宋_GB2312" w:hAnsi="Times New Roman" w:cs="Times New Roman"/>
          <w:kern w:val="0"/>
          <w:sz w:val="32"/>
          <w:szCs w:val="32"/>
          <w:lang w:val="zh-TW" w:eastAsia="zh-TW"/>
        </w:rPr>
        <w:t>）或国家企业信用信息公示系统小微企业名录系统（</w:t>
      </w:r>
      <w:r>
        <w:rPr>
          <w:rFonts w:ascii="Times New Roman" w:eastAsia="仿宋_GB2312" w:hAnsi="Times New Roman" w:cs="Times New Roman"/>
          <w:kern w:val="0"/>
          <w:sz w:val="32"/>
          <w:szCs w:val="32"/>
          <w:lang w:val="zh-TW" w:eastAsia="zh-TW"/>
        </w:rPr>
        <w:t>http://xwqy.gsxt.gov.cn/</w:t>
      </w:r>
      <w:r>
        <w:rPr>
          <w:rFonts w:ascii="Times New Roman" w:eastAsia="仿宋_GB2312" w:hAnsi="Times New Roman" w:cs="Times New Roman"/>
          <w:kern w:val="0"/>
          <w:sz w:val="32"/>
          <w:szCs w:val="32"/>
          <w:lang w:val="zh-TW" w:eastAsia="zh-TW"/>
        </w:rPr>
        <w:t>）</w:t>
      </w:r>
      <w:r>
        <w:rPr>
          <w:rFonts w:ascii="Times New Roman" w:eastAsia="仿宋_GB2312" w:hAnsi="Times New Roman" w:cs="Times New Roman"/>
          <w:color w:val="000000"/>
          <w:sz w:val="32"/>
          <w:szCs w:val="32"/>
        </w:rPr>
        <w:t>查询结果截屏和企业营业执照</w:t>
      </w:r>
      <w:r>
        <w:rPr>
          <w:rFonts w:ascii="Times New Roman" w:eastAsia="仿宋_GB2312" w:hAnsi="Times New Roman" w:cs="Times New Roman"/>
          <w:kern w:val="0"/>
          <w:sz w:val="32"/>
          <w:szCs w:val="32"/>
          <w:lang w:eastAsia="zh-TW"/>
        </w:rPr>
        <w:t>；</w:t>
      </w:r>
    </w:p>
    <w:p w:rsidR="00DD070B" w:rsidRDefault="00D55CE8">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color w:val="000000"/>
          <w:sz w:val="32"/>
          <w:szCs w:val="32"/>
        </w:rPr>
        <w:t>借款人为</w:t>
      </w:r>
      <w:proofErr w:type="gramStart"/>
      <w:r>
        <w:rPr>
          <w:rFonts w:ascii="Times New Roman" w:eastAsia="仿宋_GB2312" w:hAnsi="Times New Roman" w:cs="Times New Roman"/>
          <w:color w:val="000000"/>
          <w:sz w:val="32"/>
          <w:szCs w:val="32"/>
        </w:rPr>
        <w:t>个</w:t>
      </w:r>
      <w:proofErr w:type="gramEnd"/>
      <w:r>
        <w:rPr>
          <w:rFonts w:ascii="Times New Roman" w:eastAsia="仿宋_GB2312" w:hAnsi="Times New Roman" w:cs="Times New Roman"/>
          <w:color w:val="000000"/>
          <w:sz w:val="32"/>
          <w:szCs w:val="32"/>
        </w:rPr>
        <w:t>人工商户的，须提供营业执照及借款人身份证，如个人借款人非营业执照上法人代表或经营主的，须额外提供与法人代表或小</w:t>
      </w:r>
      <w:proofErr w:type="gramStart"/>
      <w:r>
        <w:rPr>
          <w:rFonts w:ascii="Times New Roman" w:eastAsia="仿宋_GB2312" w:hAnsi="Times New Roman" w:cs="Times New Roman"/>
          <w:color w:val="000000"/>
          <w:sz w:val="32"/>
          <w:szCs w:val="32"/>
        </w:rPr>
        <w:t>微企业</w:t>
      </w:r>
      <w:proofErr w:type="gramEnd"/>
      <w:r>
        <w:rPr>
          <w:rFonts w:ascii="Times New Roman" w:eastAsia="仿宋_GB2312" w:hAnsi="Times New Roman" w:cs="Times New Roman"/>
          <w:color w:val="000000"/>
          <w:sz w:val="32"/>
          <w:szCs w:val="32"/>
        </w:rPr>
        <w:t>相关的证明材料（如配偶提供结婚证、户口页，重要股东提供工商证明材料等）；</w:t>
      </w:r>
    </w:p>
    <w:p w:rsidR="00DD070B" w:rsidRDefault="00D55C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sz w:val="32"/>
          <w:szCs w:val="32"/>
        </w:rPr>
        <w:t>3.</w:t>
      </w:r>
      <w:r>
        <w:rPr>
          <w:rFonts w:ascii="Times New Roman" w:eastAsia="仿宋_GB2312" w:hAnsi="Times New Roman" w:cs="Times New Roman"/>
          <w:color w:val="000000"/>
          <w:sz w:val="32"/>
          <w:szCs w:val="32"/>
        </w:rPr>
        <w:t>借款人为农民的，须提供户口页面。</w:t>
      </w:r>
    </w:p>
    <w:p w:rsidR="00DD070B" w:rsidRDefault="00D55CE8">
      <w:pPr>
        <w:widowControl/>
        <w:spacing w:line="560" w:lineRule="exact"/>
        <w:ind w:firstLineChars="200" w:firstLine="640"/>
        <w:rPr>
          <w:rFonts w:ascii="楷体_GB2312" w:eastAsia="楷体_GB2312" w:hAnsi="楷体_GB2312" w:cs="楷体_GB2312"/>
          <w:sz w:val="32"/>
          <w:szCs w:val="32"/>
          <w:lang w:val="zh-TW" w:eastAsia="zh-TW"/>
        </w:rPr>
      </w:pPr>
      <w:r>
        <w:rPr>
          <w:rFonts w:ascii="楷体_GB2312" w:eastAsia="楷体_GB2312" w:hAnsi="楷体_GB2312" w:cs="楷体_GB2312"/>
          <w:sz w:val="32"/>
          <w:szCs w:val="32"/>
          <w:lang w:val="zh-TW" w:eastAsia="zh-TW"/>
        </w:rPr>
        <w:t>（</w:t>
      </w:r>
      <w:r>
        <w:rPr>
          <w:rFonts w:ascii="楷体_GB2312" w:eastAsia="楷体_GB2312" w:hAnsi="楷体_GB2312" w:cs="楷体_GB2312" w:hint="eastAsia"/>
          <w:sz w:val="32"/>
          <w:szCs w:val="32"/>
          <w:lang w:val="zh-TW" w:eastAsia="zh-TW"/>
        </w:rPr>
        <w:t>四</w:t>
      </w:r>
      <w:r>
        <w:rPr>
          <w:rFonts w:ascii="楷体_GB2312" w:eastAsia="楷体_GB2312" w:hAnsi="楷体_GB2312" w:cs="楷体_GB2312"/>
          <w:sz w:val="32"/>
          <w:szCs w:val="32"/>
          <w:lang w:val="zh-TW" w:eastAsia="zh-TW"/>
        </w:rPr>
        <w:t>）申报材料</w:t>
      </w:r>
    </w:p>
    <w:p w:rsidR="00DD070B" w:rsidRDefault="00D55CE8">
      <w:pPr>
        <w:spacing w:line="560" w:lineRule="exact"/>
        <w:rPr>
          <w:rStyle w:val="af6"/>
          <w:rFonts w:ascii="Times New Roman" w:eastAsia="Times New Roman" w:hAnsi="Times New Roman" w:cs="Times New Roman"/>
          <w:sz w:val="32"/>
          <w:szCs w:val="32"/>
        </w:rPr>
      </w:pPr>
      <w:r>
        <w:rPr>
          <w:rStyle w:val="af6"/>
          <w:rFonts w:ascii="Times New Roman" w:hAnsi="Times New Roman"/>
          <w:sz w:val="32"/>
          <w:szCs w:val="32"/>
          <w:lang w:val="zh-TW" w:eastAsia="zh-TW"/>
        </w:rPr>
        <w:t xml:space="preserve">   </w:t>
      </w:r>
      <w:r>
        <w:rPr>
          <w:rStyle w:val="af6"/>
          <w:rFonts w:ascii="Times New Roman" w:hAnsi="Times New Roman" w:cs="Times New Roman"/>
          <w:sz w:val="32"/>
          <w:szCs w:val="32"/>
        </w:rPr>
        <w:t xml:space="preserve"> 1.</w:t>
      </w:r>
      <w:r>
        <w:rPr>
          <w:rStyle w:val="af6"/>
          <w:rFonts w:ascii="Times New Roman" w:eastAsia="仿宋_GB2312" w:hAnsi="Times New Roman" w:cs="Times New Roman"/>
          <w:sz w:val="32"/>
          <w:szCs w:val="32"/>
          <w:lang w:val="zh-TW" w:eastAsia="zh-TW"/>
        </w:rPr>
        <w:t>风险补偿资金申报表（详见附表</w:t>
      </w:r>
      <w:r>
        <w:rPr>
          <w:rStyle w:val="af6"/>
          <w:rFonts w:ascii="Times New Roman" w:eastAsia="仿宋_GB2312" w:hAnsi="Times New Roman" w:cs="Times New Roman" w:hint="eastAsia"/>
          <w:sz w:val="32"/>
          <w:szCs w:val="32"/>
          <w:lang w:val="zh-TW"/>
        </w:rPr>
        <w:t>3-</w:t>
      </w:r>
      <w:r>
        <w:rPr>
          <w:rStyle w:val="af6"/>
          <w:rFonts w:ascii="Times New Roman" w:hAnsi="Times New Roman" w:cs="Times New Roman"/>
          <w:sz w:val="32"/>
          <w:szCs w:val="32"/>
        </w:rPr>
        <w:t>3</w:t>
      </w:r>
      <w:r>
        <w:rPr>
          <w:rStyle w:val="af6"/>
          <w:rFonts w:ascii="Times New Roman" w:eastAsia="仿宋_GB2312" w:hAnsi="Times New Roman" w:cs="Times New Roman"/>
          <w:sz w:val="32"/>
          <w:szCs w:val="32"/>
          <w:lang w:val="zh-TW" w:eastAsia="zh-TW"/>
        </w:rPr>
        <w:t>）；</w:t>
      </w:r>
    </w:p>
    <w:p w:rsidR="00DD070B" w:rsidRDefault="00D55CE8">
      <w:pPr>
        <w:spacing w:line="560" w:lineRule="exact"/>
        <w:ind w:firstLine="640"/>
        <w:rPr>
          <w:rStyle w:val="af6"/>
          <w:rFonts w:ascii="Times New Roman" w:eastAsia="Times New Roman" w:hAnsi="Times New Roman" w:cs="Times New Roman"/>
          <w:sz w:val="32"/>
          <w:szCs w:val="32"/>
        </w:rPr>
      </w:pPr>
      <w:r>
        <w:rPr>
          <w:rStyle w:val="af6"/>
          <w:rFonts w:ascii="Times New Roman" w:hAnsi="Times New Roman" w:cs="Times New Roman"/>
          <w:sz w:val="32"/>
          <w:szCs w:val="32"/>
        </w:rPr>
        <w:t>2.2021</w:t>
      </w:r>
      <w:r>
        <w:rPr>
          <w:rStyle w:val="af6"/>
          <w:rFonts w:ascii="Times New Roman" w:eastAsia="仿宋_GB2312" w:hAnsi="Times New Roman" w:cs="Times New Roman"/>
          <w:sz w:val="32"/>
          <w:szCs w:val="32"/>
          <w:lang w:val="zh-TW" w:eastAsia="zh-TW"/>
        </w:rPr>
        <w:t>年贷款</w:t>
      </w:r>
      <w:r>
        <w:rPr>
          <w:rStyle w:val="af6"/>
          <w:rFonts w:ascii="Times New Roman" w:eastAsia="仿宋_GB2312" w:hAnsi="Times New Roman" w:cs="Times New Roman"/>
          <w:sz w:val="32"/>
          <w:szCs w:val="32"/>
          <w:lang w:eastAsia="zh-TW"/>
        </w:rPr>
        <w:t>余额表</w:t>
      </w:r>
      <w:r>
        <w:rPr>
          <w:rStyle w:val="af6"/>
          <w:rFonts w:ascii="Times New Roman" w:eastAsia="仿宋_GB2312" w:hAnsi="Times New Roman" w:cs="Times New Roman"/>
          <w:sz w:val="32"/>
          <w:szCs w:val="32"/>
          <w:lang w:val="zh-TW" w:eastAsia="zh-TW"/>
        </w:rPr>
        <w:t>；</w:t>
      </w:r>
    </w:p>
    <w:p w:rsidR="00DD070B" w:rsidRDefault="00D55CE8">
      <w:pPr>
        <w:spacing w:line="560" w:lineRule="exact"/>
        <w:ind w:firstLine="640"/>
        <w:rPr>
          <w:rStyle w:val="af6"/>
          <w:rFonts w:ascii="Times New Roman" w:eastAsia="仿宋_GB2312" w:hAnsi="Times New Roman" w:cs="Times New Roman"/>
          <w:sz w:val="32"/>
          <w:szCs w:val="32"/>
        </w:rPr>
      </w:pPr>
      <w:r>
        <w:rPr>
          <w:rStyle w:val="af6"/>
          <w:rFonts w:ascii="Times New Roman" w:hAnsi="Times New Roman" w:cs="Times New Roman"/>
          <w:sz w:val="32"/>
          <w:szCs w:val="32"/>
        </w:rPr>
        <w:lastRenderedPageBreak/>
        <w:t>3.2021</w:t>
      </w:r>
      <w:r>
        <w:rPr>
          <w:rStyle w:val="af6"/>
          <w:rFonts w:ascii="Times New Roman" w:eastAsia="仿宋_GB2312" w:hAnsi="Times New Roman" w:cs="Times New Roman"/>
          <w:sz w:val="32"/>
          <w:szCs w:val="32"/>
          <w:lang w:val="zh-TW" w:eastAsia="zh-TW"/>
        </w:rPr>
        <w:t>年新增贷款业务台账；</w:t>
      </w:r>
    </w:p>
    <w:p w:rsidR="00DD070B" w:rsidRDefault="00D55CE8">
      <w:pPr>
        <w:spacing w:line="560" w:lineRule="exact"/>
        <w:ind w:firstLine="640"/>
        <w:rPr>
          <w:rStyle w:val="af6"/>
          <w:rFonts w:ascii="Times New Roman" w:eastAsia="仿宋_GB2312" w:hAnsi="Times New Roman" w:cs="Times New Roman"/>
          <w:sz w:val="32"/>
          <w:szCs w:val="32"/>
          <w:lang w:val="zh-TW" w:eastAsia="zh-TW"/>
        </w:rPr>
      </w:pPr>
      <w:r>
        <w:rPr>
          <w:rStyle w:val="af6"/>
          <w:rFonts w:ascii="Times New Roman" w:hAnsi="Times New Roman" w:cs="Times New Roman"/>
          <w:sz w:val="32"/>
          <w:szCs w:val="32"/>
          <w:lang w:val="zh-TW" w:eastAsia="zh-TW"/>
        </w:rPr>
        <w:t>4.2021</w:t>
      </w:r>
      <w:r>
        <w:rPr>
          <w:rStyle w:val="af6"/>
          <w:rFonts w:ascii="Times New Roman" w:eastAsia="仿宋_GB2312" w:hAnsi="Times New Roman" w:cs="Times New Roman"/>
          <w:sz w:val="32"/>
          <w:szCs w:val="32"/>
          <w:lang w:val="zh-TW" w:eastAsia="zh-TW"/>
        </w:rPr>
        <w:t>年新增</w:t>
      </w:r>
      <w:r>
        <w:rPr>
          <w:rFonts w:ascii="Times New Roman" w:eastAsia="仿宋_GB2312" w:hAnsi="Times New Roman" w:cs="Times New Roman"/>
          <w:kern w:val="0"/>
          <w:sz w:val="32"/>
          <w:szCs w:val="32"/>
          <w:lang w:val="zh-TW" w:eastAsia="zh-TW"/>
        </w:rPr>
        <w:t>小微企业</w:t>
      </w:r>
      <w:r>
        <w:rPr>
          <w:rFonts w:ascii="Times New Roman" w:eastAsia="仿宋_GB2312" w:hAnsi="Times New Roman" w:cs="Times New Roman"/>
          <w:kern w:val="0"/>
          <w:sz w:val="32"/>
          <w:szCs w:val="32"/>
          <w:lang w:eastAsia="zh-TW"/>
        </w:rPr>
        <w:t>、个体工商户及农民</w:t>
      </w:r>
      <w:r>
        <w:rPr>
          <w:rStyle w:val="af6"/>
          <w:rFonts w:ascii="Times New Roman" w:eastAsia="仿宋_GB2312" w:hAnsi="Times New Roman" w:cs="Times New Roman"/>
          <w:sz w:val="32"/>
          <w:szCs w:val="32"/>
          <w:lang w:val="zh-TW" w:eastAsia="zh-TW"/>
        </w:rPr>
        <w:t>贷款业务台帐；</w:t>
      </w:r>
    </w:p>
    <w:p w:rsidR="00DD070B" w:rsidRDefault="00D55CE8">
      <w:pPr>
        <w:spacing w:line="560" w:lineRule="exact"/>
        <w:ind w:firstLine="640"/>
        <w:rPr>
          <w:rStyle w:val="af6"/>
          <w:rFonts w:ascii="Times New Roman" w:eastAsia="仿宋_GB2312" w:hAnsi="Times New Roman" w:cs="Times New Roman"/>
          <w:sz w:val="32"/>
          <w:szCs w:val="32"/>
          <w:lang w:eastAsia="zh-TW"/>
        </w:rPr>
      </w:pPr>
      <w:r>
        <w:rPr>
          <w:rStyle w:val="af6"/>
          <w:rFonts w:ascii="Times New Roman" w:hAnsi="Times New Roman" w:cs="Times New Roman"/>
          <w:sz w:val="32"/>
          <w:szCs w:val="32"/>
          <w:lang w:eastAsia="zh-TW"/>
        </w:rPr>
        <w:t>5.</w:t>
      </w:r>
      <w:r>
        <w:rPr>
          <w:rStyle w:val="af6"/>
          <w:rFonts w:ascii="Times New Roman" w:eastAsia="仿宋_GB2312" w:hAnsi="Times New Roman" w:cs="Times New Roman"/>
          <w:sz w:val="32"/>
          <w:szCs w:val="32"/>
          <w:lang w:eastAsia="zh-TW"/>
        </w:rPr>
        <w:t>不良贷款业务台账；</w:t>
      </w:r>
    </w:p>
    <w:p w:rsidR="00DD070B" w:rsidRDefault="00D55CE8">
      <w:pPr>
        <w:spacing w:line="560" w:lineRule="exact"/>
        <w:ind w:firstLine="640"/>
        <w:rPr>
          <w:rStyle w:val="af6"/>
          <w:rFonts w:ascii="Times New Roman" w:eastAsia="Times New Roman" w:hAnsi="Times New Roman" w:cs="Times New Roman"/>
          <w:sz w:val="32"/>
          <w:szCs w:val="32"/>
        </w:rPr>
      </w:pPr>
      <w:r>
        <w:rPr>
          <w:rStyle w:val="af6"/>
          <w:rFonts w:ascii="Times New Roman" w:hAnsi="Times New Roman" w:cs="Times New Roman"/>
          <w:sz w:val="32"/>
          <w:szCs w:val="32"/>
          <w:lang w:eastAsia="zh-TW"/>
        </w:rPr>
        <w:t>6</w:t>
      </w:r>
      <w:r>
        <w:rPr>
          <w:rStyle w:val="af6"/>
          <w:rFonts w:ascii="Times New Roman" w:hAnsi="Times New Roman" w:cs="Times New Roman"/>
          <w:sz w:val="32"/>
          <w:szCs w:val="32"/>
        </w:rPr>
        <w:t>.2021</w:t>
      </w:r>
      <w:r>
        <w:rPr>
          <w:rStyle w:val="af6"/>
          <w:rFonts w:ascii="Times New Roman" w:eastAsia="仿宋_GB2312" w:hAnsi="Times New Roman" w:cs="Times New Roman"/>
          <w:sz w:val="32"/>
          <w:szCs w:val="32"/>
          <w:lang w:val="zh-TW" w:eastAsia="zh-TW"/>
        </w:rPr>
        <w:t>年新增</w:t>
      </w:r>
      <w:r>
        <w:rPr>
          <w:rFonts w:ascii="Times New Roman" w:eastAsia="仿宋_GB2312" w:hAnsi="Times New Roman" w:cs="Times New Roman"/>
          <w:kern w:val="0"/>
          <w:sz w:val="32"/>
          <w:szCs w:val="32"/>
          <w:lang w:val="zh-TW" w:eastAsia="zh-TW"/>
        </w:rPr>
        <w:t>小微企业</w:t>
      </w:r>
      <w:r>
        <w:rPr>
          <w:rFonts w:ascii="Times New Roman" w:eastAsia="仿宋_GB2312" w:hAnsi="Times New Roman" w:cs="Times New Roman"/>
          <w:kern w:val="0"/>
          <w:sz w:val="32"/>
          <w:szCs w:val="32"/>
          <w:lang w:eastAsia="zh-TW"/>
        </w:rPr>
        <w:t>、个体工商户及农民贷款</w:t>
      </w:r>
      <w:r>
        <w:rPr>
          <w:rStyle w:val="af6"/>
          <w:rFonts w:ascii="Times New Roman" w:eastAsia="仿宋_GB2312" w:hAnsi="Times New Roman" w:cs="Times New Roman"/>
          <w:sz w:val="32"/>
          <w:szCs w:val="32"/>
          <w:lang w:val="zh-TW" w:eastAsia="zh-TW"/>
        </w:rPr>
        <w:t>业务银行付款凭证；</w:t>
      </w:r>
    </w:p>
    <w:p w:rsidR="00DD070B" w:rsidRDefault="00D55CE8">
      <w:pPr>
        <w:spacing w:line="560" w:lineRule="exact"/>
        <w:ind w:firstLine="640"/>
        <w:rPr>
          <w:rStyle w:val="af6"/>
          <w:rFonts w:ascii="Times New Roman" w:eastAsia="Times New Roman" w:hAnsi="Times New Roman" w:cs="Times New Roman"/>
          <w:sz w:val="32"/>
          <w:szCs w:val="32"/>
        </w:rPr>
      </w:pPr>
      <w:r>
        <w:rPr>
          <w:rStyle w:val="af6"/>
          <w:rFonts w:ascii="Times New Roman" w:hAnsi="Times New Roman" w:cs="Times New Roman"/>
          <w:sz w:val="32"/>
          <w:szCs w:val="32"/>
          <w:lang w:eastAsia="zh-TW"/>
        </w:rPr>
        <w:t>7</w:t>
      </w:r>
      <w:r>
        <w:rPr>
          <w:rStyle w:val="af6"/>
          <w:rFonts w:ascii="Times New Roman" w:hAnsi="Times New Roman" w:cs="Times New Roman"/>
          <w:sz w:val="32"/>
          <w:szCs w:val="32"/>
          <w:lang w:val="zh-TW" w:eastAsia="zh-TW"/>
        </w:rPr>
        <w:t>.</w:t>
      </w:r>
      <w:r>
        <w:rPr>
          <w:rStyle w:val="af6"/>
          <w:rFonts w:ascii="Times New Roman" w:eastAsia="仿宋_GB2312" w:hAnsi="Times New Roman" w:cs="Times New Roman"/>
          <w:sz w:val="32"/>
          <w:szCs w:val="32"/>
          <w:lang w:val="zh-TW" w:eastAsia="zh-TW"/>
        </w:rPr>
        <w:t>年度审计报告；</w:t>
      </w:r>
    </w:p>
    <w:p w:rsidR="00DD070B" w:rsidRDefault="00D55CE8">
      <w:pPr>
        <w:spacing w:line="560" w:lineRule="exact"/>
        <w:ind w:firstLine="640"/>
        <w:rPr>
          <w:rStyle w:val="af6"/>
          <w:rFonts w:ascii="Times New Roman" w:eastAsia="Times New Roman" w:hAnsi="Times New Roman" w:cs="Times New Roman"/>
          <w:sz w:val="32"/>
          <w:szCs w:val="32"/>
        </w:rPr>
      </w:pPr>
      <w:r>
        <w:rPr>
          <w:rStyle w:val="af6"/>
          <w:rFonts w:ascii="Times New Roman" w:hAnsi="Times New Roman" w:cs="Times New Roman"/>
          <w:sz w:val="32"/>
          <w:szCs w:val="32"/>
          <w:lang w:eastAsia="zh-TW"/>
        </w:rPr>
        <w:t>8</w:t>
      </w:r>
      <w:r>
        <w:rPr>
          <w:rStyle w:val="af6"/>
          <w:rFonts w:ascii="Times New Roman" w:hAnsi="Times New Roman" w:cs="Times New Roman"/>
          <w:sz w:val="32"/>
          <w:szCs w:val="32"/>
          <w:lang w:val="zh-TW" w:eastAsia="zh-TW"/>
        </w:rPr>
        <w:t>.</w:t>
      </w:r>
      <w:r>
        <w:rPr>
          <w:rStyle w:val="af6"/>
          <w:rFonts w:ascii="Times New Roman" w:eastAsia="仿宋_GB2312" w:hAnsi="Times New Roman" w:cs="Times New Roman"/>
          <w:sz w:val="32"/>
          <w:szCs w:val="32"/>
          <w:lang w:val="zh-TW" w:eastAsia="zh-TW"/>
        </w:rPr>
        <w:t>其他能证明符合本通知要求的相关材料。</w:t>
      </w:r>
    </w:p>
    <w:p w:rsidR="00DD070B" w:rsidRDefault="00D55CE8">
      <w:pPr>
        <w:spacing w:line="560" w:lineRule="exact"/>
        <w:rPr>
          <w:rStyle w:val="af6"/>
          <w:rFonts w:ascii="Times New Roman" w:eastAsia="Times New Roman" w:hAnsi="Times New Roman" w:cs="Times New Roman"/>
          <w:sz w:val="32"/>
          <w:szCs w:val="32"/>
        </w:rPr>
      </w:pPr>
      <w:r>
        <w:rPr>
          <w:rStyle w:val="af6"/>
          <w:rFonts w:ascii="Times New Roman" w:hAnsi="Times New Roman"/>
          <w:sz w:val="32"/>
          <w:szCs w:val="32"/>
        </w:rPr>
        <w:t xml:space="preserve">   </w:t>
      </w:r>
      <w:r>
        <w:rPr>
          <w:rStyle w:val="af6"/>
          <w:rFonts w:ascii="楷体_GB2312" w:eastAsia="楷体_GB2312" w:hAnsi="楷体_GB2312" w:cs="楷体_GB2312"/>
          <w:sz w:val="32"/>
          <w:szCs w:val="32"/>
          <w:lang w:val="zh-TW" w:eastAsia="zh-TW"/>
        </w:rPr>
        <w:t>（</w:t>
      </w:r>
      <w:r>
        <w:rPr>
          <w:rStyle w:val="af6"/>
          <w:rFonts w:ascii="楷体_GB2312" w:eastAsia="楷体_GB2312" w:hAnsi="楷体_GB2312" w:cs="楷体_GB2312" w:hint="eastAsia"/>
          <w:sz w:val="32"/>
          <w:szCs w:val="32"/>
          <w:lang w:val="zh-TW"/>
        </w:rPr>
        <w:t>五</w:t>
      </w:r>
      <w:r>
        <w:rPr>
          <w:rStyle w:val="af6"/>
          <w:rFonts w:ascii="楷体_GB2312" w:eastAsia="楷体_GB2312" w:hAnsi="楷体_GB2312" w:cs="楷体_GB2312"/>
          <w:sz w:val="32"/>
          <w:szCs w:val="32"/>
          <w:lang w:val="zh-TW" w:eastAsia="zh-TW"/>
        </w:rPr>
        <w:t>）申报流程及要求</w:t>
      </w:r>
    </w:p>
    <w:p w:rsidR="00DD070B" w:rsidRDefault="00D55CE8">
      <w:pPr>
        <w:spacing w:line="560" w:lineRule="exact"/>
        <w:ind w:firstLine="640"/>
        <w:rPr>
          <w:rStyle w:val="af6"/>
          <w:rFonts w:ascii="Times New Roman" w:eastAsia="Times New Roman" w:hAnsi="Times New Roman" w:cs="Times New Roman"/>
          <w:color w:val="FF0000"/>
          <w:sz w:val="32"/>
          <w:szCs w:val="32"/>
          <w:u w:color="FF0000"/>
        </w:rPr>
      </w:pPr>
      <w:r>
        <w:rPr>
          <w:rStyle w:val="af6"/>
          <w:rFonts w:ascii="Times New Roman" w:hAnsi="Times New Roman" w:cs="Times New Roman"/>
          <w:sz w:val="32"/>
          <w:szCs w:val="32"/>
        </w:rPr>
        <w:t>1.</w:t>
      </w:r>
      <w:r>
        <w:rPr>
          <w:rStyle w:val="af6"/>
          <w:rFonts w:ascii="Times New Roman" w:eastAsia="仿宋_GB2312" w:hAnsi="Times New Roman" w:cs="Times New Roman"/>
          <w:sz w:val="32"/>
          <w:szCs w:val="32"/>
          <w:lang w:val="zh-TW" w:eastAsia="zh-TW"/>
        </w:rPr>
        <w:t>为便于审核和存档，经初审通过的申报材料统一按单笔贷款项目装订成册，封皮标注</w:t>
      </w:r>
      <w:r>
        <w:rPr>
          <w:rStyle w:val="af6"/>
          <w:rFonts w:ascii="Times New Roman" w:hAnsi="Times New Roman" w:cs="Times New Roman"/>
          <w:sz w:val="32"/>
          <w:szCs w:val="32"/>
        </w:rPr>
        <w:t>“</w:t>
      </w:r>
      <w:r>
        <w:rPr>
          <w:rStyle w:val="af6"/>
          <w:rFonts w:ascii="Times New Roman" w:eastAsia="仿宋_GB2312" w:hAnsi="Times New Roman" w:cs="Times New Roman"/>
          <w:sz w:val="32"/>
          <w:szCs w:val="32"/>
          <w:lang w:val="zh-TW" w:eastAsia="zh-TW"/>
        </w:rPr>
        <w:t>小额贷款公司名称</w:t>
      </w:r>
      <w:r>
        <w:rPr>
          <w:rStyle w:val="af6"/>
          <w:rFonts w:ascii="Times New Roman" w:hAnsi="Times New Roman" w:cs="Times New Roman"/>
          <w:sz w:val="32"/>
          <w:szCs w:val="32"/>
        </w:rPr>
        <w:t>”</w:t>
      </w:r>
      <w:r>
        <w:rPr>
          <w:rStyle w:val="af6"/>
          <w:rFonts w:ascii="Times New Roman" w:eastAsia="仿宋_GB2312" w:hAnsi="Times New Roman" w:cs="Times New Roman"/>
          <w:sz w:val="32"/>
          <w:szCs w:val="32"/>
          <w:lang w:val="zh-TW" w:eastAsia="zh-TW"/>
        </w:rPr>
        <w:t>和</w:t>
      </w:r>
      <w:r>
        <w:rPr>
          <w:rStyle w:val="af6"/>
          <w:rFonts w:ascii="Times New Roman" w:hAnsi="Times New Roman" w:cs="Times New Roman"/>
          <w:sz w:val="32"/>
          <w:szCs w:val="32"/>
        </w:rPr>
        <w:t>“2022</w:t>
      </w:r>
      <w:r>
        <w:rPr>
          <w:rStyle w:val="af6"/>
          <w:rFonts w:ascii="Times New Roman" w:eastAsia="仿宋_GB2312" w:hAnsi="Times New Roman" w:cs="Times New Roman"/>
          <w:sz w:val="32"/>
          <w:szCs w:val="32"/>
          <w:lang w:val="zh-TW" w:eastAsia="zh-TW"/>
        </w:rPr>
        <w:t>年小微信贷风险补偿资金申请材料</w:t>
      </w:r>
      <w:r>
        <w:rPr>
          <w:rStyle w:val="af6"/>
          <w:rFonts w:ascii="Times New Roman" w:hAnsi="Times New Roman" w:cs="Times New Roman"/>
          <w:sz w:val="32"/>
          <w:szCs w:val="32"/>
        </w:rPr>
        <w:t>”</w:t>
      </w:r>
      <w:r>
        <w:rPr>
          <w:rStyle w:val="af6"/>
          <w:rFonts w:ascii="Times New Roman" w:eastAsia="仿宋_GB2312" w:hAnsi="Times New Roman" w:cs="Times New Roman"/>
          <w:sz w:val="32"/>
          <w:szCs w:val="32"/>
          <w:lang w:val="zh-TW" w:eastAsia="zh-TW"/>
        </w:rPr>
        <w:t>等字样，盖齐缝章，申请表须盖公司公章。</w:t>
      </w:r>
    </w:p>
    <w:p w:rsidR="00DD070B" w:rsidRDefault="00D55CE8">
      <w:pPr>
        <w:spacing w:line="560" w:lineRule="exact"/>
        <w:ind w:firstLine="640"/>
        <w:rPr>
          <w:rStyle w:val="af6"/>
          <w:rFonts w:ascii="Times New Roman" w:eastAsia="Times New Roman" w:hAnsi="Times New Roman" w:cs="Times New Roman"/>
          <w:sz w:val="32"/>
          <w:szCs w:val="32"/>
        </w:rPr>
      </w:pPr>
      <w:r>
        <w:rPr>
          <w:rStyle w:val="af6"/>
          <w:rFonts w:ascii="Times New Roman" w:hAnsi="Times New Roman" w:cs="Times New Roman"/>
          <w:sz w:val="32"/>
          <w:szCs w:val="32"/>
        </w:rPr>
        <w:t>2.</w:t>
      </w:r>
      <w:r>
        <w:rPr>
          <w:rStyle w:val="af6"/>
          <w:rFonts w:ascii="Times New Roman" w:eastAsia="仿宋_GB2312" w:hAnsi="Times New Roman" w:cs="Times New Roman"/>
          <w:sz w:val="32"/>
          <w:szCs w:val="32"/>
          <w:lang w:val="zh-TW" w:eastAsia="zh-TW"/>
        </w:rPr>
        <w:t>申报材料须经所在县市区、市州金融办、财政局初审，再报省地方金融监管局、省财政厅。</w:t>
      </w:r>
    </w:p>
    <w:p w:rsidR="00DD070B" w:rsidRDefault="00D55CE8">
      <w:pPr>
        <w:spacing w:line="560" w:lineRule="exact"/>
        <w:ind w:firstLine="640"/>
        <w:rPr>
          <w:rStyle w:val="af6"/>
          <w:rFonts w:ascii="Times New Roman" w:eastAsia="Times New Roman" w:hAnsi="Times New Roman" w:cs="Times New Roman"/>
          <w:sz w:val="32"/>
          <w:szCs w:val="32"/>
        </w:rPr>
      </w:pPr>
      <w:r>
        <w:rPr>
          <w:rStyle w:val="af6"/>
          <w:rFonts w:ascii="Times New Roman" w:hAnsi="Times New Roman" w:cs="Times New Roman"/>
          <w:sz w:val="32"/>
          <w:szCs w:val="32"/>
        </w:rPr>
        <w:t>3.</w:t>
      </w:r>
      <w:r>
        <w:rPr>
          <w:rStyle w:val="af6"/>
          <w:rFonts w:ascii="Times New Roman" w:eastAsia="仿宋_GB2312" w:hAnsi="Times New Roman" w:cs="Times New Roman"/>
          <w:sz w:val="32"/>
          <w:szCs w:val="32"/>
          <w:lang w:val="zh-TW" w:eastAsia="zh-TW"/>
        </w:rPr>
        <w:t>申报材料</w:t>
      </w:r>
      <w:r>
        <w:rPr>
          <w:rStyle w:val="af6"/>
          <w:rFonts w:ascii="Times New Roman" w:eastAsia="仿宋_GB2312" w:hAnsi="Times New Roman" w:cs="Times New Roman" w:hint="eastAsia"/>
          <w:sz w:val="32"/>
          <w:szCs w:val="32"/>
          <w:lang w:val="zh-TW"/>
        </w:rPr>
        <w:t>纸</w:t>
      </w:r>
      <w:r>
        <w:rPr>
          <w:rStyle w:val="af6"/>
          <w:rFonts w:ascii="Times New Roman" w:eastAsia="仿宋_GB2312" w:hAnsi="Times New Roman" w:cs="Times New Roman"/>
          <w:sz w:val="32"/>
          <w:szCs w:val="32"/>
          <w:lang w:val="zh-TW"/>
        </w:rPr>
        <w:t>质</w:t>
      </w:r>
      <w:r>
        <w:rPr>
          <w:rStyle w:val="af6"/>
          <w:rFonts w:ascii="Times New Roman" w:eastAsia="仿宋_GB2312" w:hAnsi="Times New Roman" w:cs="Times New Roman"/>
          <w:sz w:val="32"/>
          <w:szCs w:val="32"/>
          <w:lang w:val="zh-TW" w:eastAsia="zh-TW"/>
        </w:rPr>
        <w:t>版请于</w:t>
      </w:r>
      <w:r>
        <w:rPr>
          <w:rStyle w:val="af6"/>
          <w:rFonts w:ascii="Times New Roman" w:hAnsi="Times New Roman" w:cs="Times New Roman"/>
          <w:sz w:val="32"/>
          <w:szCs w:val="32"/>
        </w:rPr>
        <w:t>2022</w:t>
      </w:r>
      <w:r>
        <w:rPr>
          <w:rStyle w:val="af6"/>
          <w:rFonts w:ascii="Times New Roman" w:eastAsia="仿宋_GB2312" w:hAnsi="Times New Roman" w:cs="Times New Roman"/>
          <w:sz w:val="32"/>
          <w:szCs w:val="32"/>
          <w:lang w:val="zh-TW" w:eastAsia="zh-TW"/>
        </w:rPr>
        <w:t>年</w:t>
      </w:r>
      <w:r>
        <w:rPr>
          <w:rStyle w:val="af6"/>
          <w:rFonts w:ascii="Times New Roman" w:hAnsi="Times New Roman" w:cs="Times New Roman"/>
          <w:sz w:val="32"/>
          <w:szCs w:val="32"/>
        </w:rPr>
        <w:t>3</w:t>
      </w:r>
      <w:r>
        <w:rPr>
          <w:rStyle w:val="af6"/>
          <w:rFonts w:ascii="Times New Roman" w:eastAsia="仿宋_GB2312" w:hAnsi="Times New Roman" w:cs="Times New Roman"/>
          <w:sz w:val="32"/>
          <w:szCs w:val="32"/>
          <w:lang w:val="zh-TW" w:eastAsia="zh-TW"/>
        </w:rPr>
        <w:t>月</w:t>
      </w:r>
      <w:r>
        <w:rPr>
          <w:rStyle w:val="af6"/>
          <w:rFonts w:ascii="Times New Roman" w:hAnsi="Times New Roman" w:cs="Times New Roman"/>
          <w:sz w:val="32"/>
          <w:szCs w:val="32"/>
        </w:rPr>
        <w:t>31</w:t>
      </w:r>
      <w:r>
        <w:rPr>
          <w:rStyle w:val="af6"/>
          <w:rFonts w:ascii="Times New Roman" w:eastAsia="仿宋_GB2312" w:hAnsi="Times New Roman" w:cs="Times New Roman"/>
          <w:sz w:val="32"/>
          <w:szCs w:val="32"/>
          <w:lang w:val="zh-TW" w:eastAsia="zh-TW"/>
        </w:rPr>
        <w:t>日前报送至省地方金融监管局（电子版申报材料同步报送至省地方金融监管局指定邮箱）。省财政厅通过网络平台受理申报材料（</w:t>
      </w:r>
      <w:r>
        <w:fldChar w:fldCharType="begin"/>
      </w:r>
      <w:r>
        <w:rPr>
          <w:lang w:eastAsia="zh-TW"/>
        </w:rPr>
        <w:instrText xml:space="preserve"> HYPERLINK "https://hnjrfz.hunanfae.com/" </w:instrText>
      </w:r>
      <w:r>
        <w:fldChar w:fldCharType="separate"/>
      </w:r>
      <w:r>
        <w:rPr>
          <w:rStyle w:val="Hyperlink1"/>
          <w:rFonts w:eastAsia="Arial Unicode MS"/>
          <w:lang w:eastAsia="zh-TW"/>
        </w:rPr>
        <w:t>https://hnjrfz.hunanfae.com/</w:t>
      </w:r>
      <w:r>
        <w:rPr>
          <w:rStyle w:val="Hyperlink1"/>
          <w:rFonts w:eastAsia="Arial Unicode MS"/>
          <w:lang w:eastAsia="zh-TW"/>
        </w:rPr>
        <w:fldChar w:fldCharType="end"/>
      </w:r>
      <w:r>
        <w:rPr>
          <w:rStyle w:val="af6"/>
          <w:rFonts w:ascii="Times New Roman" w:eastAsia="仿宋_GB2312" w:hAnsi="Times New Roman" w:cs="Times New Roman"/>
          <w:sz w:val="32"/>
          <w:szCs w:val="32"/>
          <w:lang w:val="zh-TW" w:eastAsia="zh-TW"/>
        </w:rPr>
        <w:t>）。逾期不报视同放弃。</w:t>
      </w:r>
    </w:p>
    <w:p w:rsidR="00DD070B" w:rsidRDefault="00D55CE8">
      <w:pPr>
        <w:spacing w:line="560" w:lineRule="exact"/>
        <w:ind w:firstLine="640"/>
        <w:rPr>
          <w:rStyle w:val="af6"/>
          <w:rFonts w:ascii="Times New Roman" w:eastAsia="Times New Roman" w:hAnsi="Times New Roman" w:cs="Times New Roman"/>
          <w:sz w:val="32"/>
          <w:szCs w:val="32"/>
          <w:lang w:val="zh-TW" w:eastAsia="zh-TW"/>
        </w:rPr>
      </w:pPr>
      <w:r>
        <w:rPr>
          <w:rStyle w:val="af6"/>
          <w:rFonts w:ascii="Times New Roman" w:eastAsia="楷体_GB2312" w:hAnsi="Times New Roman" w:cs="Times New Roman"/>
          <w:sz w:val="32"/>
          <w:szCs w:val="32"/>
          <w:lang w:val="zh-TW" w:eastAsia="zh-TW"/>
        </w:rPr>
        <w:t>（</w:t>
      </w:r>
      <w:r>
        <w:rPr>
          <w:rStyle w:val="af6"/>
          <w:rFonts w:ascii="Times New Roman" w:eastAsia="楷体_GB2312" w:hAnsi="Times New Roman" w:cs="Times New Roman" w:hint="eastAsia"/>
          <w:sz w:val="32"/>
          <w:szCs w:val="32"/>
          <w:lang w:val="zh-TW"/>
        </w:rPr>
        <w:t>六</w:t>
      </w:r>
      <w:r>
        <w:rPr>
          <w:rStyle w:val="af6"/>
          <w:rFonts w:ascii="Times New Roman" w:eastAsia="楷体_GB2312" w:hAnsi="Times New Roman" w:cs="Times New Roman"/>
          <w:sz w:val="32"/>
          <w:szCs w:val="32"/>
          <w:lang w:val="zh-TW" w:eastAsia="zh-TW"/>
        </w:rPr>
        <w:t>）联系人</w:t>
      </w:r>
    </w:p>
    <w:p w:rsidR="00DD070B" w:rsidRDefault="00D55CE8">
      <w:pPr>
        <w:spacing w:line="560" w:lineRule="exact"/>
        <w:ind w:firstLine="640"/>
        <w:rPr>
          <w:rStyle w:val="af6"/>
          <w:rFonts w:ascii="Times New Roman" w:eastAsia="Times New Roman" w:hAnsi="Times New Roman" w:cs="Times New Roman"/>
          <w:sz w:val="32"/>
          <w:szCs w:val="32"/>
        </w:rPr>
      </w:pPr>
      <w:r>
        <w:rPr>
          <w:rStyle w:val="af6"/>
          <w:rFonts w:ascii="Times New Roman" w:eastAsia="仿宋_GB2312" w:hAnsi="Times New Roman" w:cs="Times New Roman"/>
          <w:sz w:val="32"/>
          <w:szCs w:val="32"/>
          <w:lang w:val="zh-TW" w:eastAsia="zh-TW"/>
        </w:rPr>
        <w:t>省地方金融监管局</w:t>
      </w:r>
      <w:r>
        <w:rPr>
          <w:rStyle w:val="af6"/>
          <w:rFonts w:ascii="Times New Roman" w:eastAsia="仿宋_GB2312" w:hAnsi="Times New Roman" w:cs="Times New Roman" w:hint="eastAsia"/>
          <w:sz w:val="32"/>
          <w:szCs w:val="32"/>
          <w:lang w:val="zh-TW"/>
        </w:rPr>
        <w:t>金融</w:t>
      </w:r>
      <w:r>
        <w:rPr>
          <w:rStyle w:val="af6"/>
          <w:rFonts w:ascii="Times New Roman" w:eastAsia="仿宋_GB2312" w:hAnsi="Times New Roman" w:cs="Times New Roman"/>
          <w:sz w:val="32"/>
          <w:szCs w:val="32"/>
          <w:lang w:val="zh-TW" w:eastAsia="zh-TW"/>
        </w:rPr>
        <w:t>监管二处</w:t>
      </w:r>
      <w:r>
        <w:rPr>
          <w:rStyle w:val="af6"/>
          <w:rFonts w:ascii="Times New Roman" w:hAnsi="Times New Roman" w:cs="Times New Roman"/>
          <w:sz w:val="32"/>
          <w:szCs w:val="32"/>
        </w:rPr>
        <w:t xml:space="preserve"> </w:t>
      </w:r>
      <w:r>
        <w:rPr>
          <w:rStyle w:val="af6"/>
          <w:rFonts w:ascii="Times New Roman" w:eastAsia="仿宋_GB2312" w:hAnsi="Times New Roman" w:cs="Times New Roman"/>
          <w:sz w:val="32"/>
          <w:szCs w:val="32"/>
          <w:lang w:val="zh-TW" w:eastAsia="zh-TW"/>
        </w:rPr>
        <w:t>联系人：彭璐玉，联系电话：</w:t>
      </w:r>
      <w:r>
        <w:rPr>
          <w:rStyle w:val="af6"/>
          <w:rFonts w:ascii="Times New Roman" w:hAnsi="Times New Roman" w:cs="Times New Roman"/>
          <w:sz w:val="32"/>
          <w:szCs w:val="32"/>
        </w:rPr>
        <w:t>0731-82211037</w:t>
      </w:r>
      <w:r>
        <w:rPr>
          <w:rStyle w:val="af6"/>
          <w:rFonts w:ascii="Times New Roman" w:eastAsia="仿宋_GB2312" w:hAnsi="Times New Roman" w:cs="Times New Roman"/>
          <w:sz w:val="32"/>
          <w:szCs w:val="32"/>
          <w:lang w:val="zh-TW" w:eastAsia="zh-TW"/>
        </w:rPr>
        <w:t>，邮箱</w:t>
      </w:r>
      <w:r>
        <w:rPr>
          <w:rStyle w:val="af6"/>
          <w:rFonts w:ascii="Times New Roman" w:hAnsi="Times New Roman" w:cs="Times New Roman"/>
          <w:sz w:val="32"/>
          <w:szCs w:val="32"/>
        </w:rPr>
        <w:t>:</w:t>
      </w:r>
      <w:hyperlink r:id="rId10" w:history="1">
        <w:r>
          <w:rPr>
            <w:rStyle w:val="Hyperlink1"/>
            <w:rFonts w:eastAsia="Arial Unicode MS"/>
          </w:rPr>
          <w:t>jg82213102@163.com</w:t>
        </w:r>
      </w:hyperlink>
      <w:r>
        <w:rPr>
          <w:rStyle w:val="af6"/>
          <w:rFonts w:ascii="Times New Roman" w:eastAsia="仿宋_GB2312" w:hAnsi="Times New Roman" w:cs="Times New Roman"/>
          <w:sz w:val="32"/>
          <w:szCs w:val="32"/>
          <w:lang w:val="zh-TW" w:eastAsia="zh-TW"/>
        </w:rPr>
        <w:t>。</w:t>
      </w:r>
    </w:p>
    <w:p w:rsidR="00DD070B" w:rsidRDefault="00D55CE8">
      <w:pPr>
        <w:spacing w:line="560" w:lineRule="exact"/>
        <w:ind w:firstLine="640"/>
        <w:rPr>
          <w:rStyle w:val="af6"/>
          <w:rFonts w:ascii="Times New Roman" w:eastAsia="Times New Roman" w:hAnsi="Times New Roman" w:cs="Times New Roman"/>
          <w:sz w:val="32"/>
          <w:szCs w:val="32"/>
        </w:rPr>
      </w:pPr>
      <w:r>
        <w:rPr>
          <w:rStyle w:val="af6"/>
          <w:rFonts w:ascii="Times New Roman" w:eastAsia="仿宋_GB2312" w:hAnsi="Times New Roman" w:cs="Times New Roman"/>
          <w:sz w:val="32"/>
          <w:szCs w:val="32"/>
          <w:lang w:val="zh-TW" w:eastAsia="zh-TW"/>
        </w:rPr>
        <w:t>省财政厅金融处</w:t>
      </w:r>
      <w:r>
        <w:rPr>
          <w:rStyle w:val="af6"/>
          <w:rFonts w:ascii="Times New Roman" w:hAnsi="Times New Roman" w:cs="Times New Roman"/>
          <w:sz w:val="32"/>
          <w:szCs w:val="32"/>
        </w:rPr>
        <w:t xml:space="preserve"> </w:t>
      </w:r>
      <w:r>
        <w:rPr>
          <w:rStyle w:val="af6"/>
          <w:rFonts w:ascii="Times New Roman" w:eastAsia="仿宋_GB2312" w:hAnsi="Times New Roman" w:cs="Times New Roman"/>
          <w:sz w:val="32"/>
          <w:szCs w:val="32"/>
          <w:lang w:val="zh-TW" w:eastAsia="zh-TW"/>
        </w:rPr>
        <w:t>联系人：田</w:t>
      </w:r>
      <w:r>
        <w:rPr>
          <w:rStyle w:val="af6"/>
          <w:rFonts w:ascii="Times New Roman" w:hAnsi="Times New Roman" w:cs="Times New Roman"/>
          <w:sz w:val="32"/>
          <w:szCs w:val="32"/>
        </w:rPr>
        <w:t xml:space="preserve">  </w:t>
      </w:r>
      <w:r>
        <w:rPr>
          <w:rStyle w:val="af6"/>
          <w:rFonts w:ascii="Times New Roman" w:eastAsia="仿宋_GB2312" w:hAnsi="Times New Roman" w:cs="Times New Roman"/>
          <w:sz w:val="32"/>
          <w:szCs w:val="32"/>
          <w:lang w:val="zh-TW" w:eastAsia="zh-TW"/>
        </w:rPr>
        <w:t>洁，联系电话：</w:t>
      </w:r>
      <w:r>
        <w:rPr>
          <w:rStyle w:val="af6"/>
          <w:rFonts w:ascii="Times New Roman" w:hAnsi="Times New Roman" w:cs="Times New Roman"/>
          <w:sz w:val="32"/>
          <w:szCs w:val="32"/>
        </w:rPr>
        <w:t>0731-85165321</w:t>
      </w:r>
      <w:r>
        <w:rPr>
          <w:rStyle w:val="af6"/>
          <w:rFonts w:ascii="Times New Roman" w:eastAsia="仿宋_GB2312" w:hAnsi="Times New Roman" w:cs="Times New Roman"/>
          <w:sz w:val="32"/>
          <w:szCs w:val="32"/>
          <w:lang w:val="zh-TW" w:eastAsia="zh-TW"/>
        </w:rPr>
        <w:t>，</w:t>
      </w:r>
      <w:r>
        <w:rPr>
          <w:rStyle w:val="af6"/>
          <w:rFonts w:ascii="Times New Roman" w:eastAsia="仿宋_GB2312" w:hAnsi="Times New Roman" w:cs="Times New Roman"/>
          <w:sz w:val="32"/>
          <w:szCs w:val="32"/>
          <w:lang w:val="zh-TW" w:eastAsia="zh-TW"/>
        </w:rPr>
        <w:lastRenderedPageBreak/>
        <w:t>邮箱：</w:t>
      </w:r>
      <w:r>
        <w:fldChar w:fldCharType="begin"/>
      </w:r>
      <w:r>
        <w:instrText xml:space="preserve"> HYPERLINK "mailto:hnczjrc@163.com" </w:instrText>
      </w:r>
      <w:r>
        <w:fldChar w:fldCharType="separate"/>
      </w:r>
      <w:r>
        <w:rPr>
          <w:rStyle w:val="Hyperlink1"/>
          <w:rFonts w:eastAsia="Arial Unicode MS"/>
        </w:rPr>
        <w:t>hnczjrc@163.com</w:t>
      </w:r>
      <w:r>
        <w:rPr>
          <w:rStyle w:val="Hyperlink1"/>
          <w:rFonts w:eastAsia="Arial Unicode MS"/>
        </w:rPr>
        <w:fldChar w:fldCharType="end"/>
      </w:r>
      <w:r>
        <w:rPr>
          <w:rStyle w:val="af6"/>
          <w:rFonts w:ascii="Times New Roman" w:eastAsia="仿宋_GB2312" w:hAnsi="Times New Roman" w:cs="Times New Roman"/>
          <w:sz w:val="32"/>
          <w:szCs w:val="32"/>
          <w:lang w:val="zh-TW" w:eastAsia="zh-TW"/>
        </w:rPr>
        <w:t>。</w:t>
      </w:r>
    </w:p>
    <w:p w:rsidR="00DD070B" w:rsidRDefault="00D55CE8">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三</w:t>
      </w:r>
      <w:r>
        <w:rPr>
          <w:rFonts w:ascii="Times New Roman" w:eastAsia="黑体" w:hAnsi="Times New Roman" w:cs="Times New Roman"/>
          <w:color w:val="000000" w:themeColor="text1"/>
          <w:sz w:val="32"/>
          <w:szCs w:val="32"/>
        </w:rPr>
        <w:t>、保险</w:t>
      </w:r>
      <w:r>
        <w:rPr>
          <w:rFonts w:ascii="Times New Roman" w:eastAsia="黑体" w:hAnsi="Times New Roman" w:cs="Times New Roman" w:hint="eastAsia"/>
          <w:color w:val="000000" w:themeColor="text1"/>
          <w:sz w:val="32"/>
          <w:szCs w:val="32"/>
        </w:rPr>
        <w:t>公司</w:t>
      </w:r>
    </w:p>
    <w:p w:rsidR="00DD070B" w:rsidRDefault="00D55CE8">
      <w:pPr>
        <w:widowControl/>
        <w:spacing w:line="560" w:lineRule="exact"/>
        <w:jc w:val="left"/>
        <w:rPr>
          <w:rFonts w:ascii="Times New Roman" w:eastAsia="华文楷体"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楷体_GB2312" w:hAnsi="Times New Roman" w:cs="Times New Roman" w:hint="eastAsia"/>
          <w:color w:val="000000" w:themeColor="text1"/>
          <w:sz w:val="32"/>
          <w:szCs w:val="32"/>
        </w:rPr>
        <w:t>（一）申报对象及条件</w:t>
      </w:r>
    </w:p>
    <w:p w:rsidR="00DD070B" w:rsidRDefault="00D55CE8">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color w:val="000000" w:themeColor="text1"/>
          <w:sz w:val="32"/>
          <w:szCs w:val="32"/>
        </w:rPr>
        <w:t>年度对小</w:t>
      </w:r>
      <w:proofErr w:type="gramStart"/>
      <w:r>
        <w:rPr>
          <w:rFonts w:ascii="Times New Roman" w:eastAsia="仿宋_GB2312" w:hAnsi="Times New Roman" w:cs="Times New Roman"/>
          <w:color w:val="000000" w:themeColor="text1"/>
          <w:sz w:val="32"/>
          <w:szCs w:val="32"/>
        </w:rPr>
        <w:t>微企业</w:t>
      </w:r>
      <w:proofErr w:type="gramEnd"/>
      <w:r>
        <w:rPr>
          <w:rFonts w:ascii="Times New Roman" w:eastAsia="仿宋_GB2312" w:hAnsi="Times New Roman" w:cs="Times New Roman"/>
          <w:color w:val="000000" w:themeColor="text1"/>
          <w:sz w:val="32"/>
          <w:szCs w:val="32"/>
        </w:rPr>
        <w:t>开展贷款保证保险业务，</w:t>
      </w:r>
      <w:proofErr w:type="gramStart"/>
      <w:r>
        <w:rPr>
          <w:rFonts w:ascii="Times New Roman" w:eastAsia="仿宋_GB2312" w:hAnsi="Times New Roman" w:cs="Times New Roman" w:hint="eastAsia"/>
          <w:color w:val="000000" w:themeColor="text1"/>
          <w:sz w:val="32"/>
          <w:szCs w:val="32"/>
        </w:rPr>
        <w:t>经</w:t>
      </w:r>
      <w:r>
        <w:rPr>
          <w:rFonts w:ascii="Times New Roman" w:eastAsia="仿宋_GB2312" w:hAnsi="Times New Roman" w:cs="Times New Roman"/>
          <w:color w:val="000000" w:themeColor="text1"/>
          <w:sz w:val="32"/>
          <w:szCs w:val="32"/>
        </w:rPr>
        <w:t>银保</w:t>
      </w:r>
      <w:proofErr w:type="gramEnd"/>
      <w:r>
        <w:rPr>
          <w:rFonts w:ascii="Times New Roman" w:eastAsia="仿宋_GB2312" w:hAnsi="Times New Roman" w:cs="Times New Roman"/>
          <w:color w:val="000000" w:themeColor="text1"/>
          <w:sz w:val="32"/>
          <w:szCs w:val="32"/>
        </w:rPr>
        <w:t>监部门</w:t>
      </w:r>
      <w:r>
        <w:rPr>
          <w:rFonts w:ascii="Times New Roman" w:eastAsia="仿宋_GB2312" w:hAnsi="Times New Roman" w:cs="Times New Roman" w:hint="eastAsia"/>
          <w:color w:val="000000" w:themeColor="text1"/>
          <w:sz w:val="32"/>
          <w:szCs w:val="32"/>
        </w:rPr>
        <w:t>批准设立，</w:t>
      </w:r>
      <w:r>
        <w:rPr>
          <w:rFonts w:ascii="Times New Roman" w:eastAsia="仿宋_GB2312" w:hAnsi="Times New Roman" w:cs="Times New Roman"/>
          <w:color w:val="000000" w:themeColor="text1"/>
          <w:sz w:val="32"/>
          <w:szCs w:val="32"/>
        </w:rPr>
        <w:t>在我省设有法人机构或省级分公司的保险公司，可申请风险补偿，具体业务须同时满足</w:t>
      </w:r>
      <w:r>
        <w:rPr>
          <w:rFonts w:ascii="Times New Roman" w:eastAsia="仿宋_GB2312" w:hAnsi="Times New Roman" w:cs="Times New Roman" w:hint="eastAsia"/>
          <w:color w:val="000000" w:themeColor="text1"/>
          <w:sz w:val="32"/>
          <w:szCs w:val="32"/>
        </w:rPr>
        <w:t>以下条件：</w:t>
      </w:r>
    </w:p>
    <w:p w:rsidR="00DD070B" w:rsidRDefault="00D55CE8">
      <w:pPr>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lang w:val="en"/>
        </w:rPr>
        <w:t>1</w:t>
      </w:r>
      <w:r>
        <w:rPr>
          <w:rFonts w:ascii="Times New Roman" w:eastAsia="仿宋_GB2312" w:hAnsi="Times New Roman" w:cs="Times New Roman"/>
          <w:color w:val="000000" w:themeColor="text1"/>
          <w:kern w:val="0"/>
          <w:sz w:val="32"/>
          <w:szCs w:val="32"/>
        </w:rPr>
        <w:t>.2021</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color w:val="000000" w:themeColor="text1"/>
          <w:kern w:val="0"/>
          <w:sz w:val="32"/>
          <w:szCs w:val="32"/>
        </w:rPr>
        <w:t>1</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color w:val="000000" w:themeColor="text1"/>
          <w:kern w:val="0"/>
          <w:sz w:val="32"/>
          <w:szCs w:val="32"/>
        </w:rPr>
        <w:t>1</w:t>
      </w:r>
      <w:r>
        <w:rPr>
          <w:rFonts w:ascii="Times New Roman" w:eastAsia="仿宋_GB2312" w:hAnsi="Times New Roman" w:cs="Times New Roman" w:hint="eastAsia"/>
          <w:color w:val="000000" w:themeColor="text1"/>
          <w:kern w:val="0"/>
          <w:sz w:val="32"/>
          <w:szCs w:val="32"/>
        </w:rPr>
        <w:t>日至</w:t>
      </w:r>
      <w:r>
        <w:rPr>
          <w:rFonts w:ascii="Times New Roman" w:eastAsia="仿宋_GB2312" w:hAnsi="Times New Roman" w:cs="Times New Roman"/>
          <w:color w:val="000000" w:themeColor="text1"/>
          <w:kern w:val="0"/>
          <w:sz w:val="32"/>
          <w:szCs w:val="32"/>
        </w:rPr>
        <w:t>12</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color w:val="000000" w:themeColor="text1"/>
          <w:kern w:val="0"/>
          <w:sz w:val="32"/>
          <w:szCs w:val="32"/>
        </w:rPr>
        <w:t>31</w:t>
      </w:r>
      <w:r>
        <w:rPr>
          <w:rFonts w:ascii="Times New Roman" w:eastAsia="仿宋_GB2312" w:hAnsi="Times New Roman" w:cs="Times New Roman" w:hint="eastAsia"/>
          <w:color w:val="000000" w:themeColor="text1"/>
          <w:kern w:val="0"/>
          <w:sz w:val="32"/>
          <w:szCs w:val="32"/>
        </w:rPr>
        <w:t>日开展的小</w:t>
      </w:r>
      <w:proofErr w:type="gramStart"/>
      <w:r>
        <w:rPr>
          <w:rFonts w:ascii="Times New Roman" w:eastAsia="仿宋_GB2312" w:hAnsi="Times New Roman" w:cs="Times New Roman" w:hint="eastAsia"/>
          <w:color w:val="000000" w:themeColor="text1"/>
          <w:kern w:val="0"/>
          <w:sz w:val="32"/>
          <w:szCs w:val="32"/>
        </w:rPr>
        <w:t>微企业</w:t>
      </w:r>
      <w:proofErr w:type="gramEnd"/>
      <w:r>
        <w:rPr>
          <w:rFonts w:ascii="Times New Roman" w:eastAsia="仿宋_GB2312" w:hAnsi="Times New Roman" w:cs="Times New Roman" w:hint="eastAsia"/>
          <w:color w:val="000000" w:themeColor="text1"/>
          <w:kern w:val="0"/>
          <w:sz w:val="32"/>
          <w:szCs w:val="32"/>
        </w:rPr>
        <w:t>贷款保证</w:t>
      </w:r>
      <w:proofErr w:type="gramStart"/>
      <w:r>
        <w:rPr>
          <w:rFonts w:ascii="Times New Roman" w:eastAsia="仿宋_GB2312" w:hAnsi="Times New Roman" w:cs="Times New Roman" w:hint="eastAsia"/>
          <w:color w:val="000000" w:themeColor="text1"/>
          <w:kern w:val="0"/>
          <w:sz w:val="32"/>
          <w:szCs w:val="32"/>
        </w:rPr>
        <w:t>保险</w:t>
      </w:r>
      <w:r>
        <w:rPr>
          <w:rFonts w:ascii="Times New Roman" w:eastAsia="仿宋_GB2312" w:hAnsi="Times New Roman" w:cs="Times New Roman" w:hint="eastAsia"/>
          <w:color w:val="000000" w:themeColor="text1"/>
          <w:kern w:val="0"/>
          <w:sz w:val="32"/>
          <w:szCs w:val="32"/>
          <w:lang w:val="en"/>
        </w:rPr>
        <w:t>保险</w:t>
      </w:r>
      <w:proofErr w:type="gramEnd"/>
      <w:r>
        <w:rPr>
          <w:rFonts w:ascii="Times New Roman" w:eastAsia="仿宋_GB2312" w:hAnsi="Times New Roman" w:cs="Times New Roman" w:hint="eastAsia"/>
          <w:color w:val="000000" w:themeColor="text1"/>
          <w:kern w:val="0"/>
          <w:sz w:val="32"/>
          <w:szCs w:val="32"/>
          <w:lang w:val="en"/>
        </w:rPr>
        <w:t>金额</w:t>
      </w:r>
      <w:r>
        <w:rPr>
          <w:rFonts w:ascii="Times New Roman" w:eastAsia="仿宋_GB2312" w:hAnsi="Times New Roman" w:cs="Times New Roman" w:hint="eastAsia"/>
          <w:color w:val="000000" w:themeColor="text1"/>
          <w:kern w:val="0"/>
          <w:sz w:val="32"/>
          <w:szCs w:val="32"/>
        </w:rPr>
        <w:t>在</w:t>
      </w:r>
      <w:r>
        <w:rPr>
          <w:rFonts w:ascii="Times New Roman" w:eastAsia="仿宋_GB2312" w:hAnsi="Times New Roman" w:cs="Times New Roman"/>
          <w:color w:val="000000" w:themeColor="text1"/>
          <w:kern w:val="0"/>
          <w:sz w:val="32"/>
          <w:szCs w:val="32"/>
        </w:rPr>
        <w:t>1</w:t>
      </w:r>
      <w:r>
        <w:rPr>
          <w:rFonts w:ascii="Times New Roman" w:eastAsia="仿宋_GB2312" w:hAnsi="Times New Roman" w:cs="Times New Roman" w:hint="eastAsia"/>
          <w:color w:val="000000" w:themeColor="text1"/>
          <w:kern w:val="0"/>
          <w:sz w:val="32"/>
          <w:szCs w:val="32"/>
        </w:rPr>
        <w:t>亿元以上，</w:t>
      </w:r>
      <w:r>
        <w:rPr>
          <w:rFonts w:ascii="Times New Roman" w:eastAsia="仿宋_GB2312" w:hAnsi="Times New Roman" w:cs="Times New Roman" w:hint="eastAsia"/>
          <w:color w:val="000000" w:themeColor="text1"/>
          <w:sz w:val="32"/>
          <w:szCs w:val="32"/>
        </w:rPr>
        <w:t>赔款总额超过实收保费</w:t>
      </w:r>
      <w:r>
        <w:rPr>
          <w:rFonts w:ascii="Times New Roman" w:eastAsia="仿宋_GB2312" w:hAnsi="Times New Roman" w:cs="Times New Roman" w:hint="eastAsia"/>
          <w:color w:val="000000" w:themeColor="text1"/>
          <w:sz w:val="32"/>
          <w:szCs w:val="32"/>
          <w:lang w:val="en"/>
        </w:rPr>
        <w:t>，</w:t>
      </w:r>
      <w:r>
        <w:rPr>
          <w:rFonts w:ascii="Times New Roman" w:eastAsia="仿宋_GB2312" w:hAnsi="Times New Roman" w:cs="Times New Roman" w:hint="eastAsia"/>
          <w:color w:val="000000" w:themeColor="text1"/>
          <w:kern w:val="0"/>
          <w:sz w:val="32"/>
          <w:szCs w:val="32"/>
        </w:rPr>
        <w:t>且不良率不超过</w:t>
      </w:r>
      <w:r>
        <w:rPr>
          <w:rFonts w:ascii="Times New Roman" w:eastAsia="仿宋_GB2312" w:hAnsi="Times New Roman" w:cs="Times New Roman"/>
          <w:color w:val="000000" w:themeColor="text1"/>
          <w:kern w:val="0"/>
          <w:sz w:val="32"/>
          <w:szCs w:val="32"/>
        </w:rPr>
        <w:t>5%</w:t>
      </w:r>
      <w:r>
        <w:rPr>
          <w:rFonts w:ascii="Times New Roman" w:eastAsia="仿宋_GB2312" w:hAnsi="Times New Roman" w:cs="Times New Roman" w:hint="eastAsia"/>
          <w:color w:val="000000" w:themeColor="text1"/>
          <w:kern w:val="0"/>
          <w:sz w:val="32"/>
          <w:szCs w:val="32"/>
        </w:rPr>
        <w:t>；</w:t>
      </w:r>
    </w:p>
    <w:p w:rsidR="00DD070B" w:rsidRDefault="00D55CE8">
      <w:pPr>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lang w:val="en"/>
        </w:rPr>
        <w:t>2</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kern w:val="0"/>
          <w:sz w:val="32"/>
          <w:szCs w:val="32"/>
        </w:rPr>
        <w:t>单户累计贷款金额不超过</w:t>
      </w:r>
      <w:r>
        <w:rPr>
          <w:rFonts w:ascii="Times New Roman" w:eastAsia="仿宋_GB2312" w:hAnsi="Times New Roman" w:cs="Times New Roman"/>
          <w:color w:val="000000" w:themeColor="text1"/>
          <w:kern w:val="0"/>
          <w:sz w:val="32"/>
          <w:szCs w:val="32"/>
        </w:rPr>
        <w:t>1000</w:t>
      </w:r>
      <w:r>
        <w:rPr>
          <w:rFonts w:ascii="Times New Roman" w:eastAsia="仿宋_GB2312" w:hAnsi="Times New Roman" w:cs="Times New Roman" w:hint="eastAsia"/>
          <w:color w:val="000000" w:themeColor="text1"/>
          <w:kern w:val="0"/>
          <w:sz w:val="32"/>
          <w:szCs w:val="32"/>
        </w:rPr>
        <w:t>万元，每笔保险</w:t>
      </w:r>
      <w:proofErr w:type="gramStart"/>
      <w:r>
        <w:rPr>
          <w:rFonts w:ascii="Times New Roman" w:eastAsia="仿宋_GB2312" w:hAnsi="Times New Roman" w:cs="Times New Roman" w:hint="eastAsia"/>
          <w:color w:val="000000" w:themeColor="text1"/>
          <w:kern w:val="0"/>
          <w:sz w:val="32"/>
          <w:szCs w:val="32"/>
        </w:rPr>
        <w:t>的年化保险费率</w:t>
      </w:r>
      <w:proofErr w:type="gramEnd"/>
      <w:r>
        <w:rPr>
          <w:rFonts w:ascii="Times New Roman" w:eastAsia="仿宋_GB2312" w:hAnsi="Times New Roman" w:cs="Times New Roman" w:hint="eastAsia"/>
          <w:color w:val="000000" w:themeColor="text1"/>
          <w:kern w:val="0"/>
          <w:sz w:val="32"/>
          <w:szCs w:val="32"/>
        </w:rPr>
        <w:t>不超过</w:t>
      </w:r>
      <w:r>
        <w:rPr>
          <w:rFonts w:ascii="Times New Roman" w:eastAsia="仿宋_GB2312" w:hAnsi="Times New Roman" w:cs="Times New Roman"/>
          <w:color w:val="000000" w:themeColor="text1"/>
          <w:kern w:val="0"/>
          <w:sz w:val="32"/>
          <w:szCs w:val="32"/>
        </w:rPr>
        <w:t>2.5%</w:t>
      </w:r>
      <w:r>
        <w:rPr>
          <w:rFonts w:ascii="Times New Roman" w:eastAsia="仿宋_GB2312" w:hAnsi="Times New Roman" w:cs="Times New Roman" w:hint="eastAsia"/>
          <w:color w:val="000000" w:themeColor="text1"/>
          <w:kern w:val="0"/>
          <w:sz w:val="32"/>
          <w:szCs w:val="32"/>
        </w:rPr>
        <w:t>；</w:t>
      </w:r>
    </w:p>
    <w:p w:rsidR="00DD070B" w:rsidRDefault="00D55CE8">
      <w:pPr>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3.</w:t>
      </w:r>
      <w:r>
        <w:rPr>
          <w:rFonts w:ascii="Times New Roman" w:eastAsia="仿宋_GB2312" w:hAnsi="Times New Roman" w:cs="Times New Roman" w:hint="eastAsia"/>
          <w:color w:val="000000" w:themeColor="text1"/>
          <w:kern w:val="0"/>
          <w:sz w:val="32"/>
          <w:szCs w:val="32"/>
        </w:rPr>
        <w:t>借款人或实际用款单位为在省内注册的小微企业（含个体工商户和小微企业主），属于小</w:t>
      </w:r>
      <w:proofErr w:type="gramStart"/>
      <w:r>
        <w:rPr>
          <w:rFonts w:ascii="Times New Roman" w:eastAsia="仿宋_GB2312" w:hAnsi="Times New Roman" w:cs="Times New Roman" w:hint="eastAsia"/>
          <w:color w:val="000000" w:themeColor="text1"/>
          <w:kern w:val="0"/>
          <w:sz w:val="32"/>
          <w:szCs w:val="32"/>
        </w:rPr>
        <w:t>微企业</w:t>
      </w:r>
      <w:proofErr w:type="gramEnd"/>
      <w:r>
        <w:rPr>
          <w:rFonts w:ascii="Times New Roman" w:eastAsia="仿宋_GB2312" w:hAnsi="Times New Roman" w:cs="Times New Roman" w:hint="eastAsia"/>
          <w:color w:val="000000" w:themeColor="text1"/>
          <w:kern w:val="0"/>
          <w:sz w:val="32"/>
          <w:szCs w:val="32"/>
        </w:rPr>
        <w:t>的须在</w:t>
      </w:r>
      <w:r>
        <w:rPr>
          <w:rFonts w:ascii="Times New Roman" w:eastAsia="仿宋_GB2312" w:hAnsi="Times New Roman" w:cs="Times New Roman" w:hint="eastAsia"/>
          <w:color w:val="000000" w:themeColor="text1"/>
          <w:sz w:val="32"/>
          <w:szCs w:val="32"/>
        </w:rPr>
        <w:t>国家市场监管总局小</w:t>
      </w:r>
      <w:proofErr w:type="gramStart"/>
      <w:r>
        <w:rPr>
          <w:rFonts w:ascii="Times New Roman" w:eastAsia="仿宋_GB2312" w:hAnsi="Times New Roman" w:cs="Times New Roman" w:hint="eastAsia"/>
          <w:color w:val="000000" w:themeColor="text1"/>
          <w:sz w:val="32"/>
          <w:szCs w:val="32"/>
        </w:rPr>
        <w:t>微企业</w:t>
      </w:r>
      <w:proofErr w:type="gramEnd"/>
      <w:r>
        <w:rPr>
          <w:rFonts w:ascii="Times New Roman" w:eastAsia="仿宋_GB2312" w:hAnsi="Times New Roman" w:cs="Times New Roman" w:hint="eastAsia"/>
          <w:color w:val="000000" w:themeColor="text1"/>
          <w:sz w:val="32"/>
          <w:szCs w:val="32"/>
        </w:rPr>
        <w:t>名录查询系统</w:t>
      </w:r>
      <w:r>
        <w:rPr>
          <w:rFonts w:ascii="Times New Roman" w:eastAsia="仿宋_GB2312" w:hAnsi="Times New Roman" w:cs="Times New Roman"/>
          <w:color w:val="000000" w:themeColor="text1"/>
          <w:sz w:val="32"/>
          <w:szCs w:val="32"/>
        </w:rPr>
        <w:t>(</w:t>
      </w:r>
      <w:hyperlink r:id="rId11" w:history="1">
        <w:r>
          <w:rPr>
            <w:rStyle w:val="af3"/>
            <w:rFonts w:ascii="Times New Roman" w:eastAsia="仿宋_GB2312" w:hAnsi="Times New Roman" w:cs="Times New Roman"/>
            <w:color w:val="000000" w:themeColor="text1"/>
            <w:sz w:val="32"/>
            <w:szCs w:val="32"/>
            <w:u w:val="none"/>
          </w:rPr>
          <w:t>http://bmfw.www.gov</w:t>
        </w:r>
      </w:hyperlink>
      <w:r>
        <w:rPr>
          <w:rFonts w:ascii="Times New Roman" w:eastAsia="仿宋_GB2312" w:hAnsi="Times New Roman" w:cs="Times New Roman"/>
          <w:color w:val="000000" w:themeColor="text1"/>
          <w:sz w:val="32"/>
          <w:szCs w:val="32"/>
        </w:rPr>
        <w:t>.cn/g</w:t>
      </w:r>
      <w:r>
        <w:rPr>
          <w:rFonts w:ascii="Times New Roman" w:eastAsia="仿宋_GB2312" w:hAnsi="Times New Roman" w:cs="Times New Roman" w:hint="eastAsia"/>
          <w:color w:val="000000" w:themeColor="text1"/>
          <w:sz w:val="32"/>
          <w:szCs w:val="32"/>
        </w:rPr>
        <w:t xml:space="preserve"> </w:t>
      </w:r>
      <w:proofErr w:type="spellStart"/>
      <w:r>
        <w:rPr>
          <w:rFonts w:ascii="Times New Roman" w:eastAsia="仿宋_GB2312" w:hAnsi="Times New Roman" w:cs="Times New Roman"/>
          <w:color w:val="000000" w:themeColor="text1"/>
          <w:sz w:val="32"/>
          <w:szCs w:val="32"/>
        </w:rPr>
        <w:t>szjxwqymlcx</w:t>
      </w:r>
      <w:proofErr w:type="spellEnd"/>
      <w:r>
        <w:rPr>
          <w:rFonts w:ascii="Times New Roman" w:eastAsia="仿宋_GB2312" w:hAnsi="Times New Roman" w:cs="Times New Roman"/>
          <w:color w:val="000000" w:themeColor="text1"/>
          <w:sz w:val="32"/>
          <w:szCs w:val="32"/>
        </w:rPr>
        <w:t>/index.html)</w:t>
      </w:r>
      <w:r>
        <w:rPr>
          <w:rFonts w:ascii="Times New Roman" w:eastAsia="仿宋_GB2312" w:hAnsi="Times New Roman" w:cs="Times New Roman" w:hint="eastAsia"/>
          <w:color w:val="000000" w:themeColor="text1"/>
          <w:sz w:val="32"/>
          <w:szCs w:val="32"/>
        </w:rPr>
        <w:t>或国家企业信用信息公示系统小</w:t>
      </w:r>
      <w:proofErr w:type="gramStart"/>
      <w:r>
        <w:rPr>
          <w:rFonts w:ascii="Times New Roman" w:eastAsia="仿宋_GB2312" w:hAnsi="Times New Roman" w:cs="Times New Roman" w:hint="eastAsia"/>
          <w:color w:val="000000" w:themeColor="text1"/>
          <w:sz w:val="32"/>
          <w:szCs w:val="32"/>
        </w:rPr>
        <w:t>微企业</w:t>
      </w:r>
      <w:proofErr w:type="gramEnd"/>
      <w:r>
        <w:rPr>
          <w:rFonts w:ascii="Times New Roman" w:eastAsia="仿宋_GB2312" w:hAnsi="Times New Roman" w:cs="Times New Roman" w:hint="eastAsia"/>
          <w:color w:val="000000" w:themeColor="text1"/>
          <w:sz w:val="32"/>
          <w:szCs w:val="32"/>
        </w:rPr>
        <w:t>名录系统中的（</w:t>
      </w:r>
      <w:r>
        <w:rPr>
          <w:rFonts w:ascii="Times New Roman" w:eastAsia="仿宋_GB2312" w:hAnsi="Times New Roman" w:cs="Times New Roman"/>
          <w:color w:val="000000" w:themeColor="text1"/>
          <w:sz w:val="32"/>
          <w:szCs w:val="32"/>
        </w:rPr>
        <w:t>http://xwqy.gsxt.gov.cn/</w:t>
      </w:r>
      <w:r>
        <w:rPr>
          <w:rFonts w:ascii="Times New Roman" w:eastAsia="仿宋_GB2312" w:hAnsi="Times New Roman" w:cs="Times New Roman" w:hint="eastAsia"/>
          <w:color w:val="000000" w:themeColor="text1"/>
          <w:sz w:val="32"/>
          <w:szCs w:val="32"/>
        </w:rPr>
        <w:t>）可以查询到企业基本信息</w:t>
      </w:r>
      <w:r>
        <w:rPr>
          <w:rFonts w:ascii="Times New Roman" w:eastAsia="仿宋_GB2312" w:hAnsi="Times New Roman" w:cs="Times New Roman"/>
          <w:color w:val="000000" w:themeColor="text1"/>
          <w:sz w:val="32"/>
          <w:szCs w:val="32"/>
        </w:rPr>
        <w:t>；</w:t>
      </w:r>
    </w:p>
    <w:p w:rsidR="00DD070B" w:rsidRDefault="00D55CE8">
      <w:pPr>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4.</w:t>
      </w:r>
      <w:r>
        <w:rPr>
          <w:rFonts w:ascii="Times New Roman" w:eastAsia="仿宋_GB2312" w:hAnsi="Times New Roman" w:cs="Times New Roman" w:hint="eastAsia"/>
          <w:color w:val="000000" w:themeColor="text1"/>
          <w:kern w:val="0"/>
          <w:sz w:val="32"/>
          <w:szCs w:val="32"/>
        </w:rPr>
        <w:t>合同文本的贷款用途明确为生产经营（未明确经营性的商业房产投资视同非生产经营性固定资产投资项目贷款）</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kern w:val="0"/>
          <w:sz w:val="32"/>
          <w:szCs w:val="32"/>
        </w:rPr>
        <w:t>贷款不得用于住房按揭、房地产公司和房地产中介贷款</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kern w:val="0"/>
          <w:sz w:val="32"/>
          <w:szCs w:val="32"/>
        </w:rPr>
        <w:t>不得用于民间借贷和非法集资，不得用于资本市场投资。</w:t>
      </w:r>
    </w:p>
    <w:p w:rsidR="00DD070B" w:rsidRDefault="00D55CE8">
      <w:pPr>
        <w:spacing w:line="560" w:lineRule="exact"/>
        <w:ind w:firstLineChars="150" w:firstLine="480"/>
        <w:rPr>
          <w:rFonts w:ascii="Times New Roman" w:eastAsia="楷体_GB2312" w:hAnsi="Times New Roman" w:cs="Times New Roman"/>
          <w:color w:val="000000" w:themeColor="text1"/>
          <w:sz w:val="32"/>
          <w:szCs w:val="32"/>
        </w:rPr>
      </w:pPr>
      <w:r>
        <w:rPr>
          <w:rFonts w:ascii="Times New Roman" w:eastAsia="楷体_GB2312" w:hAnsi="Times New Roman" w:cs="Times New Roman" w:hint="eastAsia"/>
          <w:color w:val="000000" w:themeColor="text1"/>
          <w:sz w:val="32"/>
          <w:szCs w:val="32"/>
        </w:rPr>
        <w:t>（二）补偿标准</w:t>
      </w:r>
      <w:r>
        <w:rPr>
          <w:rFonts w:ascii="Times New Roman" w:eastAsia="楷体_GB2312" w:hAnsi="Times New Roman" w:cs="Times New Roman"/>
          <w:color w:val="000000" w:themeColor="text1"/>
          <w:sz w:val="32"/>
          <w:szCs w:val="32"/>
        </w:rPr>
        <w:t xml:space="preserve"> </w:t>
      </w:r>
    </w:p>
    <w:p w:rsidR="00DD070B" w:rsidRDefault="00D55CE8">
      <w:pPr>
        <w:spacing w:line="560" w:lineRule="exac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sz w:val="32"/>
          <w:szCs w:val="32"/>
        </w:rPr>
        <w:lastRenderedPageBreak/>
        <w:t xml:space="preserve">    </w:t>
      </w:r>
      <w:r>
        <w:rPr>
          <w:rFonts w:ascii="Times New Roman" w:eastAsia="仿宋_GB2312" w:hAnsi="Times New Roman" w:cs="Times New Roman" w:hint="eastAsia"/>
          <w:color w:val="000000" w:themeColor="text1"/>
          <w:sz w:val="32"/>
          <w:szCs w:val="32"/>
        </w:rPr>
        <w:t>保险公司</w:t>
      </w:r>
      <w:r>
        <w:rPr>
          <w:rFonts w:ascii="Times New Roman" w:eastAsia="仿宋_GB2312" w:hAnsi="Times New Roman" w:cs="Times New Roman"/>
          <w:color w:val="000000" w:themeColor="text1"/>
          <w:sz w:val="32"/>
          <w:szCs w:val="32"/>
        </w:rPr>
        <w:t>在</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color w:val="000000" w:themeColor="text1"/>
          <w:kern w:val="0"/>
          <w:sz w:val="32"/>
          <w:szCs w:val="32"/>
        </w:rPr>
        <w:t>1</w:t>
      </w:r>
      <w:r>
        <w:rPr>
          <w:rFonts w:ascii="Times New Roman" w:eastAsia="仿宋_GB2312" w:hAnsi="Times New Roman" w:cs="Times New Roman"/>
          <w:color w:val="000000" w:themeColor="text1"/>
          <w:kern w:val="0"/>
          <w:sz w:val="32"/>
          <w:szCs w:val="32"/>
        </w:rPr>
        <w:t>月</w:t>
      </w:r>
      <w:r>
        <w:rPr>
          <w:rFonts w:ascii="Times New Roman" w:eastAsia="仿宋_GB2312" w:hAnsi="Times New Roman" w:cs="Times New Roman"/>
          <w:color w:val="000000" w:themeColor="text1"/>
          <w:kern w:val="0"/>
          <w:sz w:val="32"/>
          <w:szCs w:val="32"/>
        </w:rPr>
        <w:t>1</w:t>
      </w:r>
      <w:r>
        <w:rPr>
          <w:rFonts w:ascii="Times New Roman" w:eastAsia="仿宋_GB2312" w:hAnsi="Times New Roman" w:cs="Times New Roman"/>
          <w:color w:val="000000" w:themeColor="text1"/>
          <w:kern w:val="0"/>
          <w:sz w:val="32"/>
          <w:szCs w:val="32"/>
        </w:rPr>
        <w:t>日至</w:t>
      </w:r>
      <w:r>
        <w:rPr>
          <w:rFonts w:ascii="Times New Roman" w:eastAsia="仿宋_GB2312" w:hAnsi="Times New Roman" w:cs="Times New Roman"/>
          <w:color w:val="000000" w:themeColor="text1"/>
          <w:kern w:val="0"/>
          <w:sz w:val="32"/>
          <w:szCs w:val="32"/>
        </w:rPr>
        <w:t>12</w:t>
      </w:r>
      <w:r>
        <w:rPr>
          <w:rFonts w:ascii="Times New Roman" w:eastAsia="仿宋_GB2312" w:hAnsi="Times New Roman" w:cs="Times New Roman"/>
          <w:color w:val="000000" w:themeColor="text1"/>
          <w:kern w:val="0"/>
          <w:sz w:val="32"/>
          <w:szCs w:val="32"/>
        </w:rPr>
        <w:t>月</w:t>
      </w:r>
      <w:r>
        <w:rPr>
          <w:rFonts w:ascii="Times New Roman" w:eastAsia="仿宋_GB2312" w:hAnsi="Times New Roman" w:cs="Times New Roman"/>
          <w:color w:val="000000" w:themeColor="text1"/>
          <w:kern w:val="0"/>
          <w:sz w:val="32"/>
          <w:szCs w:val="32"/>
        </w:rPr>
        <w:t>31</w:t>
      </w:r>
      <w:r>
        <w:rPr>
          <w:rFonts w:ascii="Times New Roman" w:eastAsia="仿宋_GB2312" w:hAnsi="Times New Roman" w:cs="Times New Roman"/>
          <w:color w:val="000000" w:themeColor="text1"/>
          <w:kern w:val="0"/>
          <w:sz w:val="32"/>
          <w:szCs w:val="32"/>
        </w:rPr>
        <w:t>日期间的</w:t>
      </w:r>
      <w:r>
        <w:rPr>
          <w:rFonts w:ascii="Times New Roman" w:eastAsia="仿宋_GB2312" w:hAnsi="Times New Roman" w:cs="Times New Roman"/>
          <w:color w:val="000000" w:themeColor="text1"/>
          <w:sz w:val="32"/>
          <w:szCs w:val="32"/>
        </w:rPr>
        <w:t>小</w:t>
      </w:r>
      <w:proofErr w:type="gramStart"/>
      <w:r>
        <w:rPr>
          <w:rFonts w:ascii="Times New Roman" w:eastAsia="仿宋_GB2312" w:hAnsi="Times New Roman" w:cs="Times New Roman"/>
          <w:color w:val="000000" w:themeColor="text1"/>
          <w:sz w:val="32"/>
          <w:szCs w:val="32"/>
        </w:rPr>
        <w:t>微企业</w:t>
      </w:r>
      <w:proofErr w:type="gramEnd"/>
      <w:r>
        <w:rPr>
          <w:rFonts w:ascii="Times New Roman" w:eastAsia="仿宋_GB2312" w:hAnsi="Times New Roman" w:cs="Times New Roman"/>
          <w:color w:val="000000" w:themeColor="text1"/>
          <w:sz w:val="32"/>
          <w:szCs w:val="32"/>
        </w:rPr>
        <w:t>贷款保证保险</w:t>
      </w:r>
      <w:r>
        <w:rPr>
          <w:rFonts w:ascii="Times New Roman" w:eastAsia="仿宋_GB2312" w:hAnsi="Times New Roman" w:cs="Times New Roman" w:hint="eastAsia"/>
          <w:color w:val="000000" w:themeColor="text1"/>
          <w:sz w:val="32"/>
          <w:szCs w:val="32"/>
        </w:rPr>
        <w:t>赔款总额超过</w:t>
      </w:r>
      <w:r>
        <w:rPr>
          <w:rFonts w:ascii="Times New Roman" w:eastAsia="仿宋_GB2312" w:hAnsi="Times New Roman" w:cs="Times New Roman"/>
          <w:color w:val="000000" w:themeColor="text1"/>
          <w:sz w:val="32"/>
          <w:szCs w:val="32"/>
        </w:rPr>
        <w:t>实收保费的</w:t>
      </w:r>
      <w:r>
        <w:rPr>
          <w:rFonts w:ascii="Times New Roman" w:eastAsia="仿宋_GB2312" w:hAnsi="Times New Roman" w:cs="Times New Roman" w:hint="eastAsia"/>
          <w:color w:val="000000" w:themeColor="text1"/>
          <w:sz w:val="32"/>
          <w:szCs w:val="32"/>
        </w:rPr>
        <w:t>，按不超过贷款本金损失的</w:t>
      </w:r>
      <w:r>
        <w:rPr>
          <w:rFonts w:ascii="Times New Roman" w:eastAsia="仿宋_GB2312" w:hAnsi="Times New Roman" w:cs="Times New Roman" w:hint="eastAsia"/>
          <w:color w:val="000000" w:themeColor="text1"/>
          <w:sz w:val="32"/>
          <w:szCs w:val="32"/>
        </w:rPr>
        <w:t>30%</w:t>
      </w:r>
      <w:r>
        <w:rPr>
          <w:rFonts w:ascii="Times New Roman" w:eastAsia="仿宋_GB2312" w:hAnsi="Times New Roman" w:cs="Times New Roman" w:hint="eastAsia"/>
          <w:color w:val="000000" w:themeColor="text1"/>
          <w:sz w:val="32"/>
          <w:szCs w:val="32"/>
        </w:rPr>
        <w:t>逐笔给予</w:t>
      </w:r>
      <w:r>
        <w:rPr>
          <w:rFonts w:ascii="Times New Roman" w:eastAsia="仿宋_GB2312" w:hAnsi="Times New Roman" w:cs="Times New Roman"/>
          <w:color w:val="000000" w:themeColor="text1"/>
          <w:sz w:val="32"/>
          <w:szCs w:val="32"/>
        </w:rPr>
        <w:t>保险公司</w:t>
      </w:r>
      <w:r>
        <w:rPr>
          <w:rFonts w:ascii="Times New Roman" w:eastAsia="仿宋_GB2312" w:hAnsi="Times New Roman" w:cs="Times New Roman" w:hint="eastAsia"/>
          <w:color w:val="000000" w:themeColor="text1"/>
          <w:sz w:val="32"/>
          <w:szCs w:val="32"/>
        </w:rPr>
        <w:t>风险补偿，单</w:t>
      </w:r>
      <w:proofErr w:type="gramStart"/>
      <w:r>
        <w:rPr>
          <w:rFonts w:ascii="Times New Roman" w:eastAsia="仿宋_GB2312" w:hAnsi="Times New Roman" w:cs="Times New Roman"/>
          <w:color w:val="000000" w:themeColor="text1"/>
          <w:sz w:val="32"/>
          <w:szCs w:val="32"/>
        </w:rPr>
        <w:t>户小微企业</w:t>
      </w:r>
      <w:proofErr w:type="gramEnd"/>
      <w:r>
        <w:rPr>
          <w:rFonts w:ascii="Times New Roman" w:eastAsia="仿宋_GB2312" w:hAnsi="Times New Roman" w:cs="Times New Roman"/>
          <w:color w:val="000000" w:themeColor="text1"/>
          <w:sz w:val="32"/>
          <w:szCs w:val="32"/>
        </w:rPr>
        <w:t>损失给保险公司</w:t>
      </w:r>
      <w:r>
        <w:rPr>
          <w:rFonts w:ascii="Times New Roman" w:eastAsia="仿宋_GB2312" w:hAnsi="Times New Roman" w:cs="Times New Roman" w:hint="eastAsia"/>
          <w:color w:val="000000" w:themeColor="text1"/>
          <w:sz w:val="32"/>
          <w:szCs w:val="32"/>
        </w:rPr>
        <w:t>补偿</w:t>
      </w:r>
      <w:r>
        <w:rPr>
          <w:rFonts w:ascii="Times New Roman" w:eastAsia="仿宋_GB2312" w:hAnsi="Times New Roman" w:cs="Times New Roman"/>
          <w:color w:val="000000" w:themeColor="text1"/>
          <w:sz w:val="32"/>
          <w:szCs w:val="32"/>
        </w:rPr>
        <w:t>不超过</w:t>
      </w:r>
      <w:r>
        <w:rPr>
          <w:rFonts w:ascii="Times New Roman" w:eastAsia="仿宋_GB2312" w:hAnsi="Times New Roman" w:cs="Times New Roman" w:hint="eastAsia"/>
          <w:color w:val="000000" w:themeColor="text1"/>
          <w:sz w:val="32"/>
          <w:szCs w:val="32"/>
        </w:rPr>
        <w:t>100</w:t>
      </w:r>
      <w:r>
        <w:rPr>
          <w:rFonts w:ascii="Times New Roman" w:eastAsia="仿宋_GB2312" w:hAnsi="Times New Roman" w:cs="Times New Roman" w:hint="eastAsia"/>
          <w:color w:val="000000" w:themeColor="text1"/>
          <w:sz w:val="32"/>
          <w:szCs w:val="32"/>
        </w:rPr>
        <w:t>万元</w:t>
      </w:r>
      <w:r>
        <w:rPr>
          <w:rFonts w:ascii="Times New Roman" w:eastAsia="仿宋_GB2312" w:hAnsi="Times New Roman" w:cs="Times New Roman"/>
          <w:color w:val="000000" w:themeColor="text1"/>
          <w:sz w:val="32"/>
          <w:szCs w:val="32"/>
        </w:rPr>
        <w:t>（含</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万元）</w:t>
      </w:r>
      <w:r>
        <w:rPr>
          <w:rFonts w:ascii="Times New Roman" w:eastAsia="仿宋_GB2312" w:hAnsi="Times New Roman" w:cs="Times New Roman" w:hint="eastAsia"/>
          <w:color w:val="000000" w:themeColor="text1"/>
          <w:sz w:val="32"/>
          <w:szCs w:val="32"/>
        </w:rPr>
        <w:t>。</w:t>
      </w:r>
    </w:p>
    <w:p w:rsidR="00DD070B" w:rsidRDefault="00D55CE8">
      <w:pPr>
        <w:spacing w:line="540" w:lineRule="exact"/>
        <w:rPr>
          <w:rFonts w:ascii="Times New Roman" w:eastAsia="华文楷体"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楷体_GB2312" w:hAnsi="Times New Roman" w:cs="Times New Roman"/>
          <w:color w:val="000000" w:themeColor="text1"/>
          <w:sz w:val="32"/>
          <w:szCs w:val="32"/>
        </w:rPr>
        <w:t xml:space="preserve"> </w:t>
      </w:r>
      <w:r>
        <w:rPr>
          <w:rFonts w:ascii="Times New Roman" w:eastAsia="楷体_GB2312" w:hAnsi="Times New Roman" w:cs="Times New Roman" w:hint="eastAsia"/>
          <w:color w:val="000000" w:themeColor="text1"/>
          <w:sz w:val="32"/>
          <w:szCs w:val="32"/>
        </w:rPr>
        <w:t>（三）申报材料</w:t>
      </w:r>
    </w:p>
    <w:p w:rsidR="00DD070B" w:rsidRDefault="00D55CE8">
      <w:pPr>
        <w:spacing w:line="540" w:lineRule="exact"/>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2022</w:t>
      </w:r>
      <w:r>
        <w:rPr>
          <w:rFonts w:ascii="Times New Roman" w:eastAsia="仿宋_GB2312" w:hAnsi="Times New Roman" w:cs="Times New Roman" w:hint="eastAsia"/>
          <w:color w:val="000000" w:themeColor="text1"/>
          <w:sz w:val="32"/>
          <w:szCs w:val="32"/>
        </w:rPr>
        <w:t>年小</w:t>
      </w:r>
      <w:proofErr w:type="gramStart"/>
      <w:r>
        <w:rPr>
          <w:rFonts w:ascii="Times New Roman" w:eastAsia="仿宋_GB2312" w:hAnsi="Times New Roman" w:cs="Times New Roman" w:hint="eastAsia"/>
          <w:color w:val="000000" w:themeColor="text1"/>
          <w:sz w:val="32"/>
          <w:szCs w:val="32"/>
        </w:rPr>
        <w:t>微企业</w:t>
      </w:r>
      <w:proofErr w:type="gramEnd"/>
      <w:r>
        <w:rPr>
          <w:rFonts w:ascii="Times New Roman" w:eastAsia="仿宋_GB2312" w:hAnsi="Times New Roman" w:cs="Times New Roman" w:hint="eastAsia"/>
          <w:color w:val="000000" w:themeColor="text1"/>
          <w:sz w:val="32"/>
          <w:szCs w:val="32"/>
        </w:rPr>
        <w:t>贷款保证保险风险补偿资金申请表</w:t>
      </w:r>
      <w:r>
        <w:rPr>
          <w:rFonts w:ascii="Times New Roman" w:eastAsia="仿宋_GB2312" w:hAnsi="Times New Roman" w:cs="Times New Roman"/>
          <w:color w:val="000000" w:themeColor="text1"/>
          <w:sz w:val="32"/>
          <w:szCs w:val="32"/>
        </w:rPr>
        <w:t>（附</w:t>
      </w:r>
      <w:r>
        <w:rPr>
          <w:rFonts w:ascii="Times New Roman" w:eastAsia="仿宋_GB2312" w:hAnsi="Times New Roman" w:cs="Times New Roman" w:hint="eastAsia"/>
          <w:color w:val="000000" w:themeColor="text1"/>
          <w:sz w:val="32"/>
          <w:szCs w:val="32"/>
        </w:rPr>
        <w:t>表</w:t>
      </w:r>
      <w:r>
        <w:rPr>
          <w:rFonts w:ascii="Times New Roman" w:eastAsia="仿宋_GB2312" w:hAnsi="Times New Roman" w:cs="Times New Roman" w:hint="eastAsia"/>
          <w:color w:val="000000" w:themeColor="text1"/>
          <w:sz w:val="32"/>
          <w:szCs w:val="32"/>
        </w:rPr>
        <w:t>3-4</w:t>
      </w:r>
      <w:r>
        <w:rPr>
          <w:rFonts w:ascii="Times New Roman" w:eastAsia="仿宋_GB2312" w:hAnsi="Times New Roman" w:cs="Times New Roman"/>
          <w:color w:val="000000" w:themeColor="text1"/>
          <w:sz w:val="32"/>
          <w:szCs w:val="32"/>
        </w:rPr>
        <w:t>）；</w:t>
      </w:r>
    </w:p>
    <w:p w:rsidR="00DD070B" w:rsidRDefault="00D55CE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2.2022</w:t>
      </w:r>
      <w:r>
        <w:rPr>
          <w:rFonts w:ascii="Times New Roman" w:eastAsia="仿宋_GB2312" w:hAnsi="Times New Roman" w:cs="Times New Roman"/>
          <w:color w:val="000000" w:themeColor="text1"/>
          <w:sz w:val="32"/>
          <w:szCs w:val="32"/>
        </w:rPr>
        <w:t>年小</w:t>
      </w:r>
      <w:proofErr w:type="gramStart"/>
      <w:r>
        <w:rPr>
          <w:rFonts w:ascii="Times New Roman" w:eastAsia="仿宋_GB2312" w:hAnsi="Times New Roman" w:cs="Times New Roman"/>
          <w:color w:val="000000" w:themeColor="text1"/>
          <w:sz w:val="32"/>
          <w:szCs w:val="32"/>
        </w:rPr>
        <w:t>微企业</w:t>
      </w:r>
      <w:proofErr w:type="gramEnd"/>
      <w:r>
        <w:rPr>
          <w:rFonts w:ascii="Times New Roman" w:eastAsia="仿宋_GB2312" w:hAnsi="Times New Roman" w:cs="Times New Roman"/>
          <w:color w:val="000000" w:themeColor="text1"/>
          <w:sz w:val="32"/>
          <w:szCs w:val="32"/>
        </w:rPr>
        <w:t>贷款保证保险风险补偿汇总明细表（</w:t>
      </w:r>
      <w:r>
        <w:rPr>
          <w:rFonts w:ascii="Times New Roman" w:eastAsia="仿宋_GB2312" w:hAnsi="Times New Roman" w:cs="Times New Roman" w:hint="eastAsia"/>
          <w:color w:val="000000" w:themeColor="text1"/>
          <w:sz w:val="32"/>
          <w:szCs w:val="32"/>
        </w:rPr>
        <w:t>附表</w:t>
      </w:r>
      <w:r>
        <w:rPr>
          <w:rFonts w:ascii="Times New Roman" w:eastAsia="仿宋_GB2312" w:hAnsi="Times New Roman" w:cs="Times New Roman" w:hint="eastAsia"/>
          <w:color w:val="000000" w:themeColor="text1"/>
          <w:sz w:val="32"/>
          <w:szCs w:val="32"/>
        </w:rPr>
        <w:t>3-5</w:t>
      </w:r>
      <w:r>
        <w:rPr>
          <w:rFonts w:ascii="Times New Roman" w:eastAsia="仿宋_GB2312" w:hAnsi="Times New Roman" w:cs="Times New Roman"/>
          <w:color w:val="000000" w:themeColor="text1"/>
          <w:sz w:val="32"/>
          <w:szCs w:val="32"/>
        </w:rPr>
        <w:t>）；</w:t>
      </w:r>
    </w:p>
    <w:p w:rsidR="00DD070B" w:rsidRDefault="00D55CE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发生赔付，申请补偿的</w:t>
      </w:r>
      <w:r>
        <w:rPr>
          <w:rFonts w:ascii="Times New Roman" w:eastAsia="仿宋_GB2312" w:hAnsi="Times New Roman" w:cs="Times New Roman" w:hint="eastAsia"/>
          <w:color w:val="000000" w:themeColor="text1"/>
          <w:sz w:val="32"/>
          <w:szCs w:val="32"/>
        </w:rPr>
        <w:t>单笔</w:t>
      </w:r>
      <w:r>
        <w:rPr>
          <w:rFonts w:ascii="Times New Roman" w:eastAsia="仿宋_GB2312" w:hAnsi="Times New Roman" w:cs="Times New Roman"/>
          <w:color w:val="000000" w:themeColor="text1"/>
          <w:sz w:val="32"/>
          <w:szCs w:val="32"/>
        </w:rPr>
        <w:t>业务保险单、</w:t>
      </w:r>
      <w:r>
        <w:rPr>
          <w:rFonts w:ascii="Times New Roman" w:eastAsia="仿宋_GB2312" w:hAnsi="Times New Roman" w:cs="Times New Roman" w:hint="eastAsia"/>
          <w:color w:val="000000" w:themeColor="text1"/>
          <w:sz w:val="32"/>
          <w:szCs w:val="32"/>
        </w:rPr>
        <w:t>贷款合同、放款凭证</w:t>
      </w:r>
      <w:r>
        <w:rPr>
          <w:rFonts w:ascii="Times New Roman" w:eastAsia="仿宋_GB2312" w:hAnsi="Times New Roman" w:cs="Times New Roman"/>
          <w:color w:val="000000" w:themeColor="text1"/>
          <w:sz w:val="32"/>
          <w:szCs w:val="32"/>
        </w:rPr>
        <w:t>、还款凭证、赔付凭证及银行流水</w:t>
      </w:r>
      <w:r>
        <w:rPr>
          <w:rFonts w:ascii="Times New Roman" w:eastAsia="仿宋_GB2312" w:hAnsi="Times New Roman" w:cs="Times New Roman" w:hint="eastAsia"/>
          <w:color w:val="000000" w:themeColor="text1"/>
          <w:sz w:val="32"/>
          <w:szCs w:val="32"/>
        </w:rPr>
        <w:t>等相关证明性材料；</w:t>
      </w:r>
    </w:p>
    <w:p w:rsidR="00DD070B" w:rsidRDefault="00D55CE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申报公司</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color w:val="000000" w:themeColor="text1"/>
          <w:sz w:val="32"/>
          <w:szCs w:val="32"/>
        </w:rPr>
        <w:t>年度所有小</w:t>
      </w:r>
      <w:proofErr w:type="gramStart"/>
      <w:r>
        <w:rPr>
          <w:rFonts w:ascii="Times New Roman" w:eastAsia="仿宋_GB2312" w:hAnsi="Times New Roman" w:cs="Times New Roman"/>
          <w:color w:val="000000" w:themeColor="text1"/>
          <w:sz w:val="32"/>
          <w:szCs w:val="32"/>
        </w:rPr>
        <w:t>微企业</w:t>
      </w:r>
      <w:proofErr w:type="gramEnd"/>
      <w:r>
        <w:rPr>
          <w:rFonts w:ascii="Times New Roman" w:eastAsia="仿宋_GB2312" w:hAnsi="Times New Roman" w:cs="Times New Roman"/>
          <w:color w:val="000000" w:themeColor="text1"/>
          <w:sz w:val="32"/>
          <w:szCs w:val="32"/>
        </w:rPr>
        <w:t>贷款保证保险</w:t>
      </w:r>
      <w:proofErr w:type="gramStart"/>
      <w:r>
        <w:rPr>
          <w:rFonts w:ascii="Times New Roman" w:eastAsia="仿宋_GB2312" w:hAnsi="Times New Roman" w:cs="Times New Roman"/>
          <w:color w:val="000000" w:themeColor="text1"/>
          <w:sz w:val="32"/>
          <w:szCs w:val="32"/>
        </w:rPr>
        <w:t>业务台</w:t>
      </w:r>
      <w:proofErr w:type="gramEnd"/>
      <w:r>
        <w:rPr>
          <w:rFonts w:ascii="Times New Roman" w:eastAsia="仿宋_GB2312" w:hAnsi="Times New Roman" w:cs="Times New Roman"/>
          <w:color w:val="000000" w:themeColor="text1"/>
          <w:sz w:val="32"/>
          <w:szCs w:val="32"/>
        </w:rPr>
        <w:t>账明细</w:t>
      </w:r>
      <w:r>
        <w:rPr>
          <w:rFonts w:ascii="Times New Roman" w:eastAsia="仿宋_GB2312" w:hAnsi="Times New Roman" w:cs="Times New Roman" w:hint="eastAsia"/>
          <w:color w:val="000000" w:themeColor="text1"/>
          <w:sz w:val="32"/>
          <w:szCs w:val="32"/>
        </w:rPr>
        <w:t>；</w:t>
      </w:r>
    </w:p>
    <w:p w:rsidR="00DD070B" w:rsidRDefault="00D55CE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申报公司</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color w:val="000000" w:themeColor="text1"/>
          <w:sz w:val="32"/>
          <w:szCs w:val="32"/>
        </w:rPr>
        <w:t>年的</w:t>
      </w:r>
      <w:r>
        <w:rPr>
          <w:rFonts w:ascii="Times New Roman" w:eastAsia="仿宋_GB2312" w:hAnsi="Times New Roman" w:cs="Times New Roman" w:hint="eastAsia"/>
          <w:color w:val="000000" w:themeColor="text1"/>
          <w:sz w:val="32"/>
          <w:szCs w:val="32"/>
        </w:rPr>
        <w:t>年度审计报告</w:t>
      </w:r>
      <w:r>
        <w:rPr>
          <w:rFonts w:ascii="Times New Roman" w:eastAsia="仿宋_GB2312" w:hAnsi="Times New Roman" w:cs="Times New Roman"/>
          <w:color w:val="000000" w:themeColor="text1"/>
          <w:sz w:val="32"/>
          <w:szCs w:val="32"/>
        </w:rPr>
        <w:t>（其中</w:t>
      </w:r>
      <w:proofErr w:type="gramStart"/>
      <w:r>
        <w:rPr>
          <w:rFonts w:ascii="Times New Roman" w:eastAsia="仿宋_GB2312" w:hAnsi="Times New Roman" w:cs="Times New Roman"/>
          <w:color w:val="000000" w:themeColor="text1"/>
          <w:sz w:val="32"/>
          <w:szCs w:val="32"/>
        </w:rPr>
        <w:t>需体现</w:t>
      </w:r>
      <w:proofErr w:type="gramEnd"/>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color w:val="000000" w:themeColor="text1"/>
          <w:sz w:val="32"/>
          <w:szCs w:val="32"/>
        </w:rPr>
        <w:t>年度小</w:t>
      </w:r>
      <w:proofErr w:type="gramStart"/>
      <w:r>
        <w:rPr>
          <w:rFonts w:ascii="Times New Roman" w:eastAsia="仿宋_GB2312" w:hAnsi="Times New Roman" w:cs="Times New Roman"/>
          <w:color w:val="000000" w:themeColor="text1"/>
          <w:sz w:val="32"/>
          <w:szCs w:val="32"/>
        </w:rPr>
        <w:t>微企业</w:t>
      </w:r>
      <w:proofErr w:type="gramEnd"/>
      <w:r>
        <w:rPr>
          <w:rFonts w:ascii="Times New Roman" w:eastAsia="仿宋_GB2312" w:hAnsi="Times New Roman" w:cs="Times New Roman"/>
          <w:color w:val="000000" w:themeColor="text1"/>
          <w:sz w:val="32"/>
          <w:szCs w:val="32"/>
        </w:rPr>
        <w:t>贷款保证保险保费规模），或会计师事务所、湖南银保监局出具的该公司</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color w:val="000000" w:themeColor="text1"/>
          <w:sz w:val="32"/>
          <w:szCs w:val="32"/>
        </w:rPr>
        <w:t>年度小</w:t>
      </w:r>
      <w:proofErr w:type="gramStart"/>
      <w:r>
        <w:rPr>
          <w:rFonts w:ascii="Times New Roman" w:eastAsia="仿宋_GB2312" w:hAnsi="Times New Roman" w:cs="Times New Roman"/>
          <w:color w:val="000000" w:themeColor="text1"/>
          <w:sz w:val="32"/>
          <w:szCs w:val="32"/>
        </w:rPr>
        <w:t>微企业</w:t>
      </w:r>
      <w:proofErr w:type="gramEnd"/>
      <w:r>
        <w:rPr>
          <w:rFonts w:ascii="Times New Roman" w:eastAsia="仿宋_GB2312" w:hAnsi="Times New Roman" w:cs="Times New Roman"/>
          <w:color w:val="000000" w:themeColor="text1"/>
          <w:sz w:val="32"/>
          <w:szCs w:val="32"/>
        </w:rPr>
        <w:t>贷款保证保险保费规模的说明；</w:t>
      </w:r>
    </w:p>
    <w:p w:rsidR="00DD070B" w:rsidRDefault="00D55CE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hint="eastAsia"/>
          <w:color w:val="000000" w:themeColor="text1"/>
          <w:sz w:val="32"/>
          <w:szCs w:val="32"/>
        </w:rPr>
        <w:t>借款人或实际用款单位为小</w:t>
      </w:r>
      <w:proofErr w:type="gramStart"/>
      <w:r>
        <w:rPr>
          <w:rFonts w:ascii="Times New Roman" w:eastAsia="仿宋_GB2312" w:hAnsi="Times New Roman" w:cs="Times New Roman" w:hint="eastAsia"/>
          <w:color w:val="000000" w:themeColor="text1"/>
          <w:sz w:val="32"/>
          <w:szCs w:val="32"/>
        </w:rPr>
        <w:t>微企业</w:t>
      </w:r>
      <w:proofErr w:type="gramEnd"/>
      <w:r>
        <w:rPr>
          <w:rFonts w:ascii="Times New Roman" w:eastAsia="仿宋_GB2312" w:hAnsi="Times New Roman" w:cs="Times New Roman" w:hint="eastAsia"/>
          <w:color w:val="000000" w:themeColor="text1"/>
          <w:sz w:val="32"/>
          <w:szCs w:val="32"/>
        </w:rPr>
        <w:t>的，须提供国家市场监管总局小</w:t>
      </w:r>
      <w:proofErr w:type="gramStart"/>
      <w:r>
        <w:rPr>
          <w:rFonts w:ascii="Times New Roman" w:eastAsia="仿宋_GB2312" w:hAnsi="Times New Roman" w:cs="Times New Roman" w:hint="eastAsia"/>
          <w:color w:val="000000" w:themeColor="text1"/>
          <w:sz w:val="32"/>
          <w:szCs w:val="32"/>
        </w:rPr>
        <w:t>微企业</w:t>
      </w:r>
      <w:proofErr w:type="gramEnd"/>
      <w:r>
        <w:rPr>
          <w:rFonts w:ascii="Times New Roman" w:eastAsia="仿宋_GB2312" w:hAnsi="Times New Roman" w:cs="Times New Roman" w:hint="eastAsia"/>
          <w:color w:val="000000" w:themeColor="text1"/>
          <w:sz w:val="32"/>
          <w:szCs w:val="32"/>
        </w:rPr>
        <w:t>名录查询系统</w:t>
      </w:r>
      <w:r>
        <w:rPr>
          <w:rFonts w:ascii="Times New Roman" w:eastAsia="仿宋_GB2312" w:hAnsi="Times New Roman" w:cs="Times New Roman"/>
          <w:color w:val="000000" w:themeColor="text1"/>
          <w:sz w:val="32"/>
          <w:szCs w:val="32"/>
        </w:rPr>
        <w:t>(</w:t>
      </w:r>
      <w:hyperlink r:id="rId12" w:history="1">
        <w:r>
          <w:rPr>
            <w:rStyle w:val="af3"/>
            <w:rFonts w:ascii="Times New Roman" w:eastAsia="仿宋_GB2312" w:hAnsi="Times New Roman" w:cs="Times New Roman"/>
            <w:color w:val="000000" w:themeColor="text1"/>
            <w:sz w:val="32"/>
            <w:szCs w:val="32"/>
            <w:u w:val="none"/>
          </w:rPr>
          <w:t>http://bmfw.www.gov</w:t>
        </w:r>
      </w:hyperlink>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 xml:space="preserve"> </w:t>
      </w:r>
      <w:proofErr w:type="spellStart"/>
      <w:r>
        <w:rPr>
          <w:rFonts w:ascii="Times New Roman" w:eastAsia="仿宋_GB2312" w:hAnsi="Times New Roman" w:cs="Times New Roman"/>
          <w:color w:val="000000" w:themeColor="text1"/>
          <w:sz w:val="32"/>
          <w:szCs w:val="32"/>
        </w:rPr>
        <w:t>cn</w:t>
      </w:r>
      <w:proofErr w:type="spellEnd"/>
      <w:r>
        <w:rPr>
          <w:rFonts w:ascii="Times New Roman" w:eastAsia="仿宋_GB2312" w:hAnsi="Times New Roman" w:cs="Times New Roman"/>
          <w:color w:val="000000" w:themeColor="text1"/>
          <w:sz w:val="32"/>
          <w:szCs w:val="32"/>
        </w:rPr>
        <w:t>/</w:t>
      </w:r>
      <w:proofErr w:type="spellStart"/>
      <w:r>
        <w:rPr>
          <w:rFonts w:ascii="Times New Roman" w:eastAsia="仿宋_GB2312" w:hAnsi="Times New Roman" w:cs="Times New Roman"/>
          <w:color w:val="000000" w:themeColor="text1"/>
          <w:sz w:val="32"/>
          <w:szCs w:val="32"/>
        </w:rPr>
        <w:t>gszjxwqymlcx</w:t>
      </w:r>
      <w:proofErr w:type="spellEnd"/>
      <w:r>
        <w:rPr>
          <w:rFonts w:ascii="Times New Roman" w:eastAsia="仿宋_GB2312" w:hAnsi="Times New Roman" w:cs="Times New Roman"/>
          <w:color w:val="000000" w:themeColor="text1"/>
          <w:sz w:val="32"/>
          <w:szCs w:val="32"/>
        </w:rPr>
        <w:t>/index.html)</w:t>
      </w:r>
      <w:r>
        <w:rPr>
          <w:rFonts w:ascii="Times New Roman" w:eastAsia="仿宋_GB2312" w:hAnsi="Times New Roman" w:cs="Times New Roman" w:hint="eastAsia"/>
          <w:color w:val="000000" w:themeColor="text1"/>
          <w:sz w:val="32"/>
          <w:szCs w:val="32"/>
        </w:rPr>
        <w:t>或国家企业信用信息公示系统小</w:t>
      </w:r>
      <w:proofErr w:type="gramStart"/>
      <w:r>
        <w:rPr>
          <w:rFonts w:ascii="Times New Roman" w:eastAsia="仿宋_GB2312" w:hAnsi="Times New Roman" w:cs="Times New Roman" w:hint="eastAsia"/>
          <w:color w:val="000000" w:themeColor="text1"/>
          <w:sz w:val="32"/>
          <w:szCs w:val="32"/>
        </w:rPr>
        <w:t>微企业</w:t>
      </w:r>
      <w:proofErr w:type="gramEnd"/>
      <w:r>
        <w:rPr>
          <w:rFonts w:ascii="Times New Roman" w:eastAsia="仿宋_GB2312" w:hAnsi="Times New Roman" w:cs="Times New Roman" w:hint="eastAsia"/>
          <w:color w:val="000000" w:themeColor="text1"/>
          <w:sz w:val="32"/>
          <w:szCs w:val="32"/>
        </w:rPr>
        <w:t>名录系统中的（</w:t>
      </w:r>
      <w:r>
        <w:rPr>
          <w:rFonts w:ascii="Times New Roman" w:eastAsia="仿宋_GB2312" w:hAnsi="Times New Roman" w:cs="Times New Roman"/>
          <w:color w:val="000000" w:themeColor="text1"/>
          <w:sz w:val="32"/>
          <w:szCs w:val="32"/>
        </w:rPr>
        <w:t>http://xwqy.gsxt.gov.cn/</w:t>
      </w:r>
      <w:r>
        <w:rPr>
          <w:rFonts w:ascii="Times New Roman" w:eastAsia="仿宋_GB2312" w:hAnsi="Times New Roman" w:cs="Times New Roman" w:hint="eastAsia"/>
          <w:color w:val="000000" w:themeColor="text1"/>
          <w:sz w:val="32"/>
          <w:szCs w:val="32"/>
        </w:rPr>
        <w:t>）查询结果截屏和企业营业执照</w:t>
      </w:r>
      <w:r>
        <w:rPr>
          <w:rFonts w:ascii="Times New Roman" w:eastAsia="仿宋_GB2312" w:hAnsi="Times New Roman" w:cs="Times New Roman"/>
          <w:color w:val="000000" w:themeColor="text1"/>
          <w:sz w:val="32"/>
          <w:szCs w:val="32"/>
        </w:rPr>
        <w:t>；</w:t>
      </w:r>
    </w:p>
    <w:p w:rsidR="00DD070B" w:rsidRDefault="00D55CE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hint="eastAsia"/>
          <w:color w:val="000000" w:themeColor="text1"/>
          <w:sz w:val="32"/>
          <w:szCs w:val="32"/>
        </w:rPr>
        <w:t>借款人为个人的，须提供用款单位营业执照及借款人身份</w:t>
      </w:r>
      <w:r>
        <w:rPr>
          <w:rFonts w:ascii="Times New Roman" w:eastAsia="仿宋_GB2312" w:hAnsi="Times New Roman" w:cs="Times New Roman" w:hint="eastAsia"/>
          <w:color w:val="000000" w:themeColor="text1"/>
          <w:sz w:val="32"/>
          <w:szCs w:val="32"/>
        </w:rPr>
        <w:lastRenderedPageBreak/>
        <w:t>证，如个人借款人非营业执照上法人代表或经营主的，须额外提供与法人代表或小</w:t>
      </w:r>
      <w:proofErr w:type="gramStart"/>
      <w:r>
        <w:rPr>
          <w:rFonts w:ascii="Times New Roman" w:eastAsia="仿宋_GB2312" w:hAnsi="Times New Roman" w:cs="Times New Roman" w:hint="eastAsia"/>
          <w:color w:val="000000" w:themeColor="text1"/>
          <w:sz w:val="32"/>
          <w:szCs w:val="32"/>
        </w:rPr>
        <w:t>微企业</w:t>
      </w:r>
      <w:proofErr w:type="gramEnd"/>
      <w:r>
        <w:rPr>
          <w:rFonts w:ascii="Times New Roman" w:eastAsia="仿宋_GB2312" w:hAnsi="Times New Roman" w:cs="Times New Roman" w:hint="eastAsia"/>
          <w:color w:val="000000" w:themeColor="text1"/>
          <w:sz w:val="32"/>
          <w:szCs w:val="32"/>
        </w:rPr>
        <w:t>相关的证明材料（如配偶提供结婚证、户口本，重要股东提供工商证明材料等）</w:t>
      </w:r>
      <w:r>
        <w:rPr>
          <w:rFonts w:ascii="Times New Roman" w:eastAsia="仿宋_GB2312" w:hAnsi="Times New Roman" w:cs="Times New Roman"/>
          <w:color w:val="000000" w:themeColor="text1"/>
          <w:sz w:val="32"/>
          <w:szCs w:val="32"/>
        </w:rPr>
        <w:t>；</w:t>
      </w:r>
    </w:p>
    <w:p w:rsidR="00DD070B" w:rsidRDefault="00D55CE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hint="eastAsia"/>
          <w:color w:val="000000" w:themeColor="text1"/>
          <w:sz w:val="32"/>
          <w:szCs w:val="32"/>
        </w:rPr>
        <w:t>其他能证明符合本通知要求的相关材料。</w:t>
      </w:r>
    </w:p>
    <w:p w:rsidR="00DD070B" w:rsidRDefault="00D55CE8">
      <w:pPr>
        <w:spacing w:line="540" w:lineRule="exact"/>
        <w:rPr>
          <w:rFonts w:ascii="Times New Roman" w:eastAsia="楷体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楷体_GB2312" w:hAnsi="Times New Roman" w:cs="Times New Roman" w:hint="eastAsia"/>
          <w:color w:val="000000" w:themeColor="text1"/>
          <w:sz w:val="32"/>
          <w:szCs w:val="32"/>
        </w:rPr>
        <w:t xml:space="preserve"> </w:t>
      </w:r>
      <w:r>
        <w:rPr>
          <w:rFonts w:ascii="Times New Roman" w:eastAsia="楷体_GB2312" w:hAnsi="Times New Roman" w:cs="Times New Roman" w:hint="eastAsia"/>
          <w:color w:val="000000" w:themeColor="text1"/>
          <w:sz w:val="32"/>
          <w:szCs w:val="32"/>
        </w:rPr>
        <w:t>（四）申报流程及要求</w:t>
      </w:r>
    </w:p>
    <w:p w:rsidR="00DD070B" w:rsidRDefault="00D55CE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为便于审核和存档，经初审通过的申报材料统一按单笔贷款项目装订成册，封皮标注“</w:t>
      </w:r>
      <w:r>
        <w:rPr>
          <w:rFonts w:ascii="Times New Roman" w:eastAsia="仿宋_GB2312" w:hAnsi="Times New Roman" w:cs="Times New Roman"/>
          <w:color w:val="000000" w:themeColor="text1"/>
          <w:sz w:val="32"/>
          <w:szCs w:val="32"/>
        </w:rPr>
        <w:t>XX</w:t>
      </w:r>
      <w:r>
        <w:rPr>
          <w:rFonts w:ascii="Times New Roman" w:eastAsia="仿宋_GB2312" w:hAnsi="Times New Roman" w:cs="Times New Roman"/>
          <w:color w:val="000000" w:themeColor="text1"/>
          <w:sz w:val="32"/>
          <w:szCs w:val="32"/>
        </w:rPr>
        <w:t>保险</w:t>
      </w:r>
      <w:r>
        <w:rPr>
          <w:rFonts w:ascii="Times New Roman" w:eastAsia="仿宋_GB2312" w:hAnsi="Times New Roman" w:cs="Times New Roman" w:hint="eastAsia"/>
          <w:color w:val="000000" w:themeColor="text1"/>
          <w:sz w:val="32"/>
          <w:szCs w:val="32"/>
        </w:rPr>
        <w:t>公司”和“</w:t>
      </w: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hint="eastAsia"/>
          <w:color w:val="000000" w:themeColor="text1"/>
          <w:sz w:val="32"/>
          <w:szCs w:val="32"/>
        </w:rPr>
        <w:t>年民营和小微信贷风险补偿资金申请材料”等字样，盖齐缝章，申请表须</w:t>
      </w:r>
      <w:proofErr w:type="gramStart"/>
      <w:r>
        <w:rPr>
          <w:rFonts w:ascii="Times New Roman" w:eastAsia="仿宋_GB2312" w:hAnsi="Times New Roman" w:cs="Times New Roman" w:hint="eastAsia"/>
          <w:color w:val="000000" w:themeColor="text1"/>
          <w:sz w:val="32"/>
          <w:szCs w:val="32"/>
        </w:rPr>
        <w:t>盖公司</w:t>
      </w:r>
      <w:proofErr w:type="gramEnd"/>
      <w:r>
        <w:rPr>
          <w:rFonts w:ascii="Times New Roman" w:eastAsia="仿宋_GB2312" w:hAnsi="Times New Roman" w:cs="Times New Roman" w:hint="eastAsia"/>
          <w:color w:val="000000" w:themeColor="text1"/>
          <w:sz w:val="32"/>
          <w:szCs w:val="32"/>
        </w:rPr>
        <w:t>公章</w:t>
      </w:r>
      <w:r>
        <w:rPr>
          <w:rFonts w:ascii="Times New Roman" w:eastAsia="仿宋_GB2312" w:hAnsi="Times New Roman" w:cs="Times New Roman"/>
          <w:color w:val="000000" w:themeColor="text1"/>
          <w:sz w:val="32"/>
          <w:szCs w:val="32"/>
        </w:rPr>
        <w:t>；</w:t>
      </w:r>
    </w:p>
    <w:p w:rsidR="00DD070B" w:rsidRDefault="00D55CE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申报材料须经所在县市区、市州金融办、财政局初审，再报省地方金融监管局、省财政厅</w:t>
      </w:r>
      <w:r>
        <w:rPr>
          <w:rFonts w:ascii="Times New Roman" w:eastAsia="仿宋_GB2312" w:hAnsi="Times New Roman" w:cs="Times New Roman"/>
          <w:color w:val="000000" w:themeColor="text1"/>
          <w:sz w:val="32"/>
          <w:szCs w:val="32"/>
        </w:rPr>
        <w:t>；</w:t>
      </w:r>
    </w:p>
    <w:p w:rsidR="00DD070B" w:rsidRDefault="00D55CE8">
      <w:pPr>
        <w:spacing w:line="54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申报材料</w:t>
      </w:r>
      <w:proofErr w:type="gramStart"/>
      <w:r>
        <w:rPr>
          <w:rFonts w:ascii="Times New Roman" w:eastAsia="仿宋_GB2312" w:hAnsi="Times New Roman" w:cs="Times New Roman"/>
          <w:color w:val="000000" w:themeColor="text1"/>
          <w:sz w:val="32"/>
          <w:szCs w:val="32"/>
        </w:rPr>
        <w:t>纸质版请于</w:t>
      </w:r>
      <w:proofErr w:type="gramEnd"/>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31</w:t>
      </w:r>
      <w:r>
        <w:rPr>
          <w:rFonts w:ascii="Times New Roman" w:eastAsia="仿宋_GB2312" w:hAnsi="Times New Roman" w:cs="Times New Roman"/>
          <w:color w:val="000000" w:themeColor="text1"/>
          <w:sz w:val="32"/>
          <w:szCs w:val="32"/>
        </w:rPr>
        <w:t>日前报送至省地方金融监管局</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电子版</w:t>
      </w:r>
      <w:r>
        <w:rPr>
          <w:rFonts w:ascii="Times New Roman" w:eastAsia="仿宋_GB2312" w:hAnsi="Times New Roman" w:cs="Times New Roman" w:hint="eastAsia"/>
          <w:color w:val="000000" w:themeColor="text1"/>
          <w:sz w:val="32"/>
          <w:szCs w:val="32"/>
        </w:rPr>
        <w:t>申报</w:t>
      </w:r>
      <w:r>
        <w:rPr>
          <w:rFonts w:ascii="Times New Roman" w:eastAsia="仿宋_GB2312" w:hAnsi="Times New Roman" w:cs="Times New Roman"/>
          <w:color w:val="000000" w:themeColor="text1"/>
          <w:sz w:val="32"/>
          <w:szCs w:val="32"/>
        </w:rPr>
        <w:t>材料</w:t>
      </w:r>
      <w:r>
        <w:rPr>
          <w:rFonts w:ascii="Times New Roman" w:eastAsia="仿宋_GB2312" w:hAnsi="Times New Roman" w:cs="Times New Roman" w:hint="eastAsia"/>
          <w:color w:val="000000" w:themeColor="text1"/>
          <w:sz w:val="32"/>
          <w:szCs w:val="32"/>
        </w:rPr>
        <w:t>同</w:t>
      </w:r>
      <w:r>
        <w:rPr>
          <w:rFonts w:ascii="Times New Roman" w:eastAsia="仿宋_GB2312" w:hAnsi="Times New Roman" w:cs="Times New Roman"/>
          <w:color w:val="000000" w:themeColor="text1"/>
          <w:sz w:val="32"/>
          <w:szCs w:val="32"/>
        </w:rPr>
        <w:t>步报送至省地方金融监管局指定电子邮箱。省财政厅</w:t>
      </w:r>
      <w:r>
        <w:rPr>
          <w:rFonts w:ascii="Times New Roman" w:eastAsia="仿宋_GB2312" w:hAnsi="Times New Roman" w:cs="Times New Roman" w:hint="eastAsia"/>
          <w:color w:val="000000" w:themeColor="text1"/>
          <w:sz w:val="32"/>
          <w:szCs w:val="32"/>
        </w:rPr>
        <w:t>只</w:t>
      </w:r>
      <w:r>
        <w:rPr>
          <w:rFonts w:ascii="Times New Roman" w:eastAsia="仿宋_GB2312" w:hAnsi="Times New Roman" w:cs="Times New Roman"/>
          <w:color w:val="000000" w:themeColor="text1"/>
          <w:sz w:val="32"/>
          <w:szCs w:val="32"/>
        </w:rPr>
        <w:t>通过网络平台受理申报材料（</w:t>
      </w:r>
      <w:hyperlink r:id="rId13" w:history="1">
        <w:r>
          <w:rPr>
            <w:rStyle w:val="af3"/>
            <w:rFonts w:ascii="Times New Roman" w:eastAsia="仿宋_GB2312" w:hAnsi="Times New Roman" w:cs="Times New Roman"/>
            <w:color w:val="000000" w:themeColor="text1"/>
            <w:sz w:val="32"/>
            <w:szCs w:val="32"/>
            <w:u w:val="none"/>
          </w:rPr>
          <w:t>http://hnjrf</w:t>
        </w:r>
      </w:hyperlink>
      <w:r>
        <w:rPr>
          <w:rFonts w:ascii="Times New Roman" w:eastAsia="仿宋_GB2312" w:hAnsi="Times New Roman" w:cs="Times New Roman"/>
          <w:color w:val="000000" w:themeColor="text1"/>
          <w:sz w:val="32"/>
          <w:szCs w:val="32"/>
        </w:rPr>
        <w:t>z.hunanfae.com/</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，未按规定要求报送专项资金申报材料的机构（单位），</w:t>
      </w:r>
      <w:r>
        <w:rPr>
          <w:rFonts w:ascii="Times New Roman" w:eastAsia="仿宋_GB2312" w:hAnsi="Times New Roman" w:cs="Times New Roman" w:hint="eastAsia"/>
          <w:color w:val="000000" w:themeColor="text1"/>
          <w:kern w:val="0"/>
          <w:sz w:val="32"/>
          <w:szCs w:val="32"/>
        </w:rPr>
        <w:t>视同放弃。</w:t>
      </w:r>
    </w:p>
    <w:p w:rsidR="00DD070B" w:rsidRDefault="00D55CE8">
      <w:pPr>
        <w:spacing w:line="540" w:lineRule="exact"/>
        <w:ind w:firstLineChars="200" w:firstLine="640"/>
        <w:rPr>
          <w:rFonts w:ascii="Times New Roman" w:eastAsia="楷体_GB2312" w:hAnsi="Times New Roman" w:cs="Times New Roman"/>
          <w:color w:val="000000" w:themeColor="text1"/>
          <w:sz w:val="32"/>
          <w:szCs w:val="32"/>
        </w:rPr>
      </w:pPr>
      <w:r>
        <w:rPr>
          <w:rFonts w:ascii="Times New Roman" w:eastAsia="楷体_GB2312" w:hAnsi="Times New Roman" w:cs="Times New Roman" w:hint="eastAsia"/>
          <w:color w:val="000000" w:themeColor="text1"/>
          <w:sz w:val="32"/>
          <w:szCs w:val="32"/>
        </w:rPr>
        <w:t>（五）联系人</w:t>
      </w:r>
    </w:p>
    <w:p w:rsidR="00DD070B" w:rsidRDefault="00D55CE8">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省地方金融监管</w:t>
      </w:r>
      <w:proofErr w:type="gramStart"/>
      <w:r>
        <w:rPr>
          <w:rFonts w:ascii="Times New Roman" w:eastAsia="仿宋_GB2312" w:hAnsi="Times New Roman" w:cs="Times New Roman" w:hint="eastAsia"/>
          <w:color w:val="000000" w:themeColor="text1"/>
          <w:sz w:val="32"/>
          <w:szCs w:val="32"/>
        </w:rPr>
        <w:t>局</w:t>
      </w:r>
      <w:r>
        <w:rPr>
          <w:rFonts w:ascii="Times New Roman" w:eastAsia="仿宋_GB2312" w:hAnsi="Times New Roman" w:cs="Times New Roman"/>
          <w:color w:val="000000" w:themeColor="text1"/>
          <w:sz w:val="32"/>
          <w:szCs w:val="32"/>
        </w:rPr>
        <w:t>保险</w:t>
      </w:r>
      <w:proofErr w:type="gramEnd"/>
      <w:r>
        <w:rPr>
          <w:rFonts w:ascii="Times New Roman" w:eastAsia="仿宋_GB2312" w:hAnsi="Times New Roman" w:cs="Times New Roman" w:hint="eastAsia"/>
          <w:color w:val="000000" w:themeColor="text1"/>
          <w:sz w:val="32"/>
          <w:szCs w:val="32"/>
        </w:rPr>
        <w:t>处</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联系人：</w:t>
      </w:r>
      <w:r>
        <w:rPr>
          <w:rFonts w:ascii="Times New Roman" w:eastAsia="仿宋_GB2312" w:hAnsi="Times New Roman" w:cs="Times New Roman"/>
          <w:color w:val="000000" w:themeColor="text1"/>
          <w:sz w:val="32"/>
          <w:szCs w:val="32"/>
        </w:rPr>
        <w:t>姚铖</w:t>
      </w:r>
      <w:r>
        <w:rPr>
          <w:rFonts w:ascii="Times New Roman" w:eastAsia="仿宋_GB2312" w:hAnsi="Times New Roman" w:cs="Times New Roman" w:hint="eastAsia"/>
          <w:color w:val="000000" w:themeColor="text1"/>
          <w:sz w:val="32"/>
          <w:szCs w:val="32"/>
        </w:rPr>
        <w:t>，联系电话：</w:t>
      </w:r>
      <w:r>
        <w:rPr>
          <w:rFonts w:ascii="Times New Roman" w:eastAsia="仿宋_GB2312" w:hAnsi="Times New Roman" w:cs="Times New Roman"/>
          <w:color w:val="000000" w:themeColor="text1"/>
          <w:sz w:val="32"/>
          <w:szCs w:val="32"/>
        </w:rPr>
        <w:t>0731-82212297</w:t>
      </w:r>
      <w:r>
        <w:rPr>
          <w:rFonts w:ascii="Times New Roman" w:eastAsia="仿宋_GB2312" w:hAnsi="Times New Roman" w:cs="Times New Roman" w:hint="eastAsia"/>
          <w:color w:val="000000" w:themeColor="text1"/>
          <w:sz w:val="32"/>
          <w:szCs w:val="32"/>
        </w:rPr>
        <w:t>，邮箱</w:t>
      </w:r>
      <w:r>
        <w:rPr>
          <w:rFonts w:ascii="Times New Roman" w:eastAsia="仿宋_GB2312" w:hAnsi="Times New Roman" w:cs="Times New Roman"/>
          <w:color w:val="000000" w:themeColor="text1"/>
          <w:sz w:val="32"/>
          <w:szCs w:val="32"/>
        </w:rPr>
        <w:t>:</w:t>
      </w:r>
      <w:hyperlink r:id="rId14" w:history="1">
        <w:r>
          <w:rPr>
            <w:rStyle w:val="af3"/>
            <w:rFonts w:ascii="Times New Roman" w:eastAsia="仿宋_GB2312" w:hAnsi="Times New Roman" w:cs="Times New Roman"/>
            <w:color w:val="000000" w:themeColor="text1"/>
            <w:sz w:val="32"/>
            <w:szCs w:val="32"/>
            <w:u w:val="none"/>
          </w:rPr>
          <w:t>33381079@qq.com</w:t>
        </w:r>
      </w:hyperlink>
      <w:r>
        <w:rPr>
          <w:rFonts w:ascii="Times New Roman" w:eastAsia="仿宋_GB2312" w:hAnsi="Times New Roman" w:cs="Times New Roman" w:hint="eastAsia"/>
          <w:color w:val="000000" w:themeColor="text1"/>
          <w:sz w:val="32"/>
          <w:szCs w:val="32"/>
        </w:rPr>
        <w:t>。</w:t>
      </w:r>
    </w:p>
    <w:p w:rsidR="00DD070B" w:rsidRDefault="00D55CE8">
      <w:pPr>
        <w:widowControl/>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省财政厅金融处</w:t>
      </w:r>
      <w:r>
        <w:rPr>
          <w:rFonts w:ascii="Times New Roman" w:eastAsia="仿宋_GB2312" w:hAnsi="Times New Roman" w:cs="Times New Roman" w:hint="eastAsia"/>
          <w:color w:val="000000" w:themeColor="text1"/>
          <w:sz w:val="32"/>
          <w:szCs w:val="32"/>
          <w:lang w:val="en"/>
        </w:rPr>
        <w:t>，</w:t>
      </w:r>
      <w:r>
        <w:rPr>
          <w:rFonts w:ascii="Times New Roman" w:eastAsia="仿宋_GB2312" w:hAnsi="Times New Roman" w:cs="Times New Roman" w:hint="eastAsia"/>
          <w:color w:val="000000" w:themeColor="text1"/>
          <w:sz w:val="32"/>
          <w:szCs w:val="32"/>
        </w:rPr>
        <w:t>联系人：田洁，联系电话：</w:t>
      </w:r>
      <w:r>
        <w:rPr>
          <w:rFonts w:ascii="Times New Roman" w:eastAsia="仿宋_GB2312" w:hAnsi="Times New Roman" w:cs="Times New Roman"/>
          <w:color w:val="000000" w:themeColor="text1"/>
          <w:sz w:val="32"/>
          <w:szCs w:val="32"/>
        </w:rPr>
        <w:t>0731-85165120</w:t>
      </w:r>
      <w:r>
        <w:rPr>
          <w:rFonts w:ascii="Times New Roman" w:eastAsia="仿宋_GB2312" w:hAnsi="Times New Roman" w:cs="Times New Roman" w:hint="eastAsia"/>
          <w:color w:val="000000" w:themeColor="text1"/>
          <w:sz w:val="32"/>
          <w:szCs w:val="32"/>
        </w:rPr>
        <w:t>，邮箱：</w:t>
      </w:r>
      <w:r>
        <w:rPr>
          <w:rFonts w:ascii="Times New Roman" w:eastAsia="仿宋_GB2312" w:hAnsi="Times New Roman" w:cs="Times New Roman"/>
          <w:color w:val="000000" w:themeColor="text1"/>
          <w:sz w:val="32"/>
          <w:szCs w:val="32"/>
        </w:rPr>
        <w:t>hnczjrc@163.com</w:t>
      </w:r>
      <w:r>
        <w:rPr>
          <w:rFonts w:ascii="Times New Roman" w:eastAsia="仿宋_GB2312" w:hAnsi="Times New Roman" w:cs="Times New Roman" w:hint="eastAsia"/>
          <w:color w:val="000000" w:themeColor="text1"/>
          <w:sz w:val="32"/>
          <w:szCs w:val="32"/>
        </w:rPr>
        <w:t>。</w:t>
      </w:r>
    </w:p>
    <w:tbl>
      <w:tblPr>
        <w:tblStyle w:val="af0"/>
        <w:tblpPr w:leftFromText="180" w:rightFromText="180" w:vertAnchor="text" w:horzAnchor="page" w:tblpX="2068" w:tblpY="492"/>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949"/>
      </w:tblGrid>
      <w:tr w:rsidR="00DD070B">
        <w:tc>
          <w:tcPr>
            <w:tcW w:w="977" w:type="dxa"/>
            <w:tcMar>
              <w:left w:w="0" w:type="dxa"/>
              <w:right w:w="0" w:type="dxa"/>
            </w:tcMar>
            <w:vAlign w:val="center"/>
          </w:tcPr>
          <w:p w:rsidR="00DD070B" w:rsidRDefault="00D55CE8">
            <w:pPr>
              <w:spacing w:line="500" w:lineRule="exact"/>
              <w:jc w:val="right"/>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附表</w:t>
            </w:r>
            <w:r>
              <w:rPr>
                <w:rFonts w:ascii="仿宋_GB2312" w:eastAsia="仿宋_GB2312" w:hAnsi="Times New Roman" w:cs="Times New Roman"/>
                <w:sz w:val="32"/>
                <w:szCs w:val="32"/>
              </w:rPr>
              <w:t>：</w:t>
            </w:r>
          </w:p>
        </w:tc>
        <w:tc>
          <w:tcPr>
            <w:tcW w:w="7949" w:type="dxa"/>
            <w:vAlign w:val="center"/>
          </w:tcPr>
          <w:p w:rsidR="00DD070B" w:rsidRDefault="00D55CE8">
            <w:pPr>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3-1.2022</w:t>
            </w:r>
            <w:r>
              <w:rPr>
                <w:rFonts w:ascii="Times New Roman" w:eastAsia="仿宋_GB2312" w:hAnsi="Times New Roman" w:cs="Times New Roman"/>
                <w:sz w:val="32"/>
                <w:szCs w:val="32"/>
              </w:rPr>
              <w:t>年</w:t>
            </w:r>
            <w:r>
              <w:rPr>
                <w:rFonts w:ascii="Times New Roman" w:eastAsia="仿宋_GB2312" w:hAnsi="Times New Roman" w:cs="Times New Roman"/>
                <w:spacing w:val="-16"/>
                <w:sz w:val="32"/>
                <w:szCs w:val="32"/>
              </w:rPr>
              <w:t>小</w:t>
            </w:r>
            <w:proofErr w:type="gramStart"/>
            <w:r>
              <w:rPr>
                <w:rFonts w:ascii="Times New Roman" w:eastAsia="仿宋_GB2312" w:hAnsi="Times New Roman" w:cs="Times New Roman"/>
                <w:spacing w:val="-16"/>
                <w:sz w:val="32"/>
                <w:szCs w:val="32"/>
              </w:rPr>
              <w:t>微企业</w:t>
            </w:r>
            <w:proofErr w:type="gramEnd"/>
            <w:r>
              <w:rPr>
                <w:rFonts w:ascii="Times New Roman" w:eastAsia="仿宋_GB2312" w:hAnsi="Times New Roman" w:cs="Times New Roman"/>
                <w:spacing w:val="-16"/>
                <w:sz w:val="32"/>
                <w:szCs w:val="32"/>
              </w:rPr>
              <w:t>信贷风险补偿资金申请表</w:t>
            </w:r>
          </w:p>
        </w:tc>
      </w:tr>
      <w:tr w:rsidR="00DD070B">
        <w:tc>
          <w:tcPr>
            <w:tcW w:w="977" w:type="dxa"/>
            <w:vAlign w:val="center"/>
          </w:tcPr>
          <w:p w:rsidR="00DD070B" w:rsidRDefault="00DD070B">
            <w:pPr>
              <w:spacing w:line="500" w:lineRule="exact"/>
              <w:rPr>
                <w:rFonts w:ascii="仿宋_GB2312" w:eastAsia="仿宋_GB2312" w:hAnsi="Times New Roman" w:cs="Times New Roman"/>
                <w:sz w:val="32"/>
                <w:szCs w:val="32"/>
              </w:rPr>
            </w:pPr>
          </w:p>
        </w:tc>
        <w:tc>
          <w:tcPr>
            <w:tcW w:w="7949" w:type="dxa"/>
            <w:vAlign w:val="center"/>
          </w:tcPr>
          <w:p w:rsidR="00DD070B" w:rsidRDefault="00D55CE8">
            <w:pPr>
              <w:spacing w:line="500" w:lineRule="exact"/>
              <w:ind w:left="320" w:hangingChars="100" w:hanging="32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3-2.2022</w:t>
            </w:r>
            <w:r>
              <w:rPr>
                <w:rFonts w:ascii="Times New Roman" w:eastAsia="仿宋_GB2312" w:hAnsi="Times New Roman" w:cs="Times New Roman"/>
                <w:sz w:val="32"/>
                <w:szCs w:val="32"/>
              </w:rPr>
              <w:t>年</w:t>
            </w:r>
            <w:r>
              <w:rPr>
                <w:rFonts w:ascii="Times New Roman" w:eastAsia="仿宋_GB2312" w:hAnsi="Times New Roman" w:cs="Times New Roman"/>
                <w:spacing w:val="-16"/>
                <w:sz w:val="32"/>
                <w:szCs w:val="32"/>
              </w:rPr>
              <w:t>小</w:t>
            </w:r>
            <w:proofErr w:type="gramStart"/>
            <w:r>
              <w:rPr>
                <w:rFonts w:ascii="Times New Roman" w:eastAsia="仿宋_GB2312" w:hAnsi="Times New Roman" w:cs="Times New Roman"/>
                <w:spacing w:val="-16"/>
                <w:sz w:val="32"/>
                <w:szCs w:val="32"/>
              </w:rPr>
              <w:t>微企业</w:t>
            </w:r>
            <w:proofErr w:type="gramEnd"/>
            <w:r>
              <w:rPr>
                <w:rFonts w:ascii="Times New Roman" w:eastAsia="仿宋_GB2312" w:hAnsi="Times New Roman" w:cs="Times New Roman"/>
                <w:spacing w:val="-16"/>
                <w:sz w:val="32"/>
                <w:szCs w:val="32"/>
              </w:rPr>
              <w:t>信贷风险补偿项目汇总明细表</w:t>
            </w:r>
          </w:p>
        </w:tc>
      </w:tr>
      <w:tr w:rsidR="00DD070B">
        <w:tc>
          <w:tcPr>
            <w:tcW w:w="977" w:type="dxa"/>
            <w:vAlign w:val="center"/>
          </w:tcPr>
          <w:p w:rsidR="00DD070B" w:rsidRDefault="00DD070B">
            <w:pPr>
              <w:spacing w:line="500" w:lineRule="exact"/>
              <w:rPr>
                <w:rFonts w:ascii="仿宋_GB2312" w:eastAsia="仿宋_GB2312" w:hAnsi="Times New Roman" w:cs="Times New Roman"/>
                <w:sz w:val="32"/>
                <w:szCs w:val="32"/>
              </w:rPr>
            </w:pPr>
          </w:p>
        </w:tc>
        <w:tc>
          <w:tcPr>
            <w:tcW w:w="7949" w:type="dxa"/>
            <w:vAlign w:val="center"/>
          </w:tcPr>
          <w:p w:rsidR="00DD070B" w:rsidRDefault="00D55CE8">
            <w:pPr>
              <w:spacing w:line="500" w:lineRule="exact"/>
              <w:ind w:left="320"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3-3.2022</w:t>
            </w:r>
            <w:r>
              <w:rPr>
                <w:rFonts w:ascii="Times New Roman" w:eastAsia="仿宋_GB2312" w:hAnsi="Times New Roman" w:cs="Times New Roman"/>
                <w:sz w:val="32"/>
                <w:szCs w:val="32"/>
              </w:rPr>
              <w:t>年</w:t>
            </w:r>
            <w:r>
              <w:rPr>
                <w:rStyle w:val="af6"/>
                <w:rFonts w:ascii="Times New Roman" w:eastAsia="仿宋_GB2312" w:hAnsi="Times New Roman" w:cs="Times New Roman"/>
                <w:spacing w:val="-16"/>
                <w:sz w:val="32"/>
                <w:szCs w:val="32"/>
                <w:lang w:val="zh-TW" w:eastAsia="zh-TW"/>
              </w:rPr>
              <w:t>小额贷款公司小</w:t>
            </w:r>
            <w:proofErr w:type="gramStart"/>
            <w:r>
              <w:rPr>
                <w:rStyle w:val="af6"/>
                <w:rFonts w:ascii="Times New Roman" w:eastAsia="仿宋_GB2312" w:hAnsi="Times New Roman" w:cs="Times New Roman"/>
                <w:spacing w:val="-16"/>
                <w:sz w:val="32"/>
                <w:szCs w:val="32"/>
                <w:lang w:val="zh-TW" w:eastAsia="zh-TW"/>
              </w:rPr>
              <w:t>微企业</w:t>
            </w:r>
            <w:proofErr w:type="gramEnd"/>
            <w:r>
              <w:rPr>
                <w:rStyle w:val="af6"/>
                <w:rFonts w:ascii="Times New Roman" w:eastAsia="仿宋_GB2312" w:hAnsi="Times New Roman" w:cs="Times New Roman"/>
                <w:spacing w:val="-16"/>
                <w:sz w:val="32"/>
                <w:szCs w:val="32"/>
                <w:lang w:val="zh-TW" w:eastAsia="zh-TW"/>
              </w:rPr>
              <w:t>信贷风险补偿资金申请表</w:t>
            </w:r>
          </w:p>
        </w:tc>
      </w:tr>
      <w:tr w:rsidR="00DD070B">
        <w:tc>
          <w:tcPr>
            <w:tcW w:w="977" w:type="dxa"/>
            <w:vAlign w:val="center"/>
          </w:tcPr>
          <w:p w:rsidR="00DD070B" w:rsidRDefault="00DD070B">
            <w:pPr>
              <w:spacing w:line="500" w:lineRule="exact"/>
              <w:rPr>
                <w:rFonts w:ascii="仿宋_GB2312" w:eastAsia="仿宋_GB2312" w:hAnsi="Times New Roman" w:cs="Times New Roman"/>
                <w:sz w:val="32"/>
                <w:szCs w:val="32"/>
              </w:rPr>
            </w:pPr>
          </w:p>
        </w:tc>
        <w:tc>
          <w:tcPr>
            <w:tcW w:w="7949" w:type="dxa"/>
            <w:vAlign w:val="center"/>
          </w:tcPr>
          <w:p w:rsidR="00DD070B" w:rsidRDefault="00D55CE8">
            <w:pPr>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3-4.2022</w:t>
            </w:r>
            <w:r>
              <w:rPr>
                <w:rFonts w:ascii="Times New Roman" w:eastAsia="仿宋_GB2312" w:hAnsi="Times New Roman" w:cs="Times New Roman"/>
                <w:sz w:val="32"/>
                <w:szCs w:val="32"/>
              </w:rPr>
              <w:t>年小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贷款保证保险风险补偿资金申请表</w:t>
            </w:r>
          </w:p>
        </w:tc>
      </w:tr>
      <w:tr w:rsidR="00DD070B">
        <w:tc>
          <w:tcPr>
            <w:tcW w:w="977" w:type="dxa"/>
            <w:vAlign w:val="center"/>
          </w:tcPr>
          <w:p w:rsidR="00DD070B" w:rsidRDefault="00DD070B">
            <w:pPr>
              <w:spacing w:line="500" w:lineRule="exact"/>
              <w:rPr>
                <w:rFonts w:ascii="仿宋_GB2312" w:eastAsia="仿宋_GB2312" w:hAnsi="Times New Roman" w:cs="Times New Roman"/>
                <w:sz w:val="32"/>
                <w:szCs w:val="32"/>
              </w:rPr>
            </w:pPr>
          </w:p>
        </w:tc>
        <w:tc>
          <w:tcPr>
            <w:tcW w:w="7949" w:type="dxa"/>
            <w:vAlign w:val="center"/>
          </w:tcPr>
          <w:p w:rsidR="00DD070B" w:rsidRDefault="00D55CE8">
            <w:pPr>
              <w:spacing w:line="500" w:lineRule="exact"/>
              <w:rPr>
                <w:rFonts w:ascii="Times New Roman" w:eastAsia="仿宋_GB2312" w:hAnsi="Times New Roman" w:cs="Times New Roman"/>
                <w:b/>
                <w:sz w:val="32"/>
                <w:szCs w:val="32"/>
              </w:rPr>
            </w:pPr>
            <w:r>
              <w:rPr>
                <w:rFonts w:ascii="Times New Roman" w:eastAsia="仿宋_GB2312" w:hAnsi="Times New Roman" w:cs="Times New Roman"/>
                <w:sz w:val="32"/>
                <w:szCs w:val="32"/>
              </w:rPr>
              <w:t>3-5.2022</w:t>
            </w:r>
            <w:r>
              <w:rPr>
                <w:rFonts w:ascii="Times New Roman" w:eastAsia="仿宋_GB2312" w:hAnsi="Times New Roman" w:cs="Times New Roman"/>
                <w:sz w:val="32"/>
                <w:szCs w:val="32"/>
              </w:rPr>
              <w:t>年小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贷款保证保险风险补偿汇总明细表</w:t>
            </w:r>
          </w:p>
        </w:tc>
      </w:tr>
    </w:tbl>
    <w:p w:rsidR="00DD070B" w:rsidRDefault="00DD070B">
      <w:pPr>
        <w:spacing w:line="560" w:lineRule="exact"/>
        <w:ind w:firstLineChars="200" w:firstLine="640"/>
        <w:rPr>
          <w:rFonts w:ascii="Times New Roman" w:eastAsia="仿宋_GB2312" w:hAnsi="Times New Roman" w:cs="Times New Roman"/>
          <w:sz w:val="32"/>
          <w:szCs w:val="32"/>
        </w:rPr>
      </w:pPr>
    </w:p>
    <w:p w:rsidR="00DD070B" w:rsidRDefault="00DD070B">
      <w:pPr>
        <w:spacing w:line="560" w:lineRule="exact"/>
        <w:rPr>
          <w:rFonts w:ascii="Times New Roman" w:eastAsia="黑体" w:hAnsi="Times New Roman" w:cs="Times New Roman"/>
          <w:color w:val="000000"/>
          <w:sz w:val="32"/>
          <w:szCs w:val="32"/>
        </w:rPr>
      </w:pPr>
    </w:p>
    <w:p w:rsidR="00DD070B" w:rsidRDefault="00DD070B">
      <w:pPr>
        <w:spacing w:line="560" w:lineRule="exact"/>
        <w:rPr>
          <w:rFonts w:ascii="Times New Roman" w:eastAsia="黑体" w:hAnsi="Times New Roman" w:cs="Times New Roman"/>
          <w:color w:val="000000"/>
          <w:sz w:val="32"/>
          <w:szCs w:val="32"/>
        </w:rPr>
      </w:pPr>
    </w:p>
    <w:p w:rsidR="00DD070B" w:rsidRDefault="00DD070B">
      <w:pPr>
        <w:spacing w:line="560" w:lineRule="exact"/>
        <w:rPr>
          <w:rFonts w:ascii="Times New Roman" w:eastAsia="黑体" w:hAnsi="Times New Roman" w:cs="Times New Roman"/>
          <w:color w:val="000000"/>
          <w:sz w:val="32"/>
          <w:szCs w:val="32"/>
        </w:rPr>
      </w:pPr>
    </w:p>
    <w:p w:rsidR="00DD070B" w:rsidRDefault="00DD070B">
      <w:pPr>
        <w:spacing w:line="560" w:lineRule="exact"/>
        <w:rPr>
          <w:rFonts w:ascii="Times New Roman" w:eastAsia="黑体" w:hAnsi="Times New Roman" w:cs="Times New Roman"/>
          <w:color w:val="000000"/>
          <w:sz w:val="32"/>
          <w:szCs w:val="32"/>
        </w:rPr>
      </w:pPr>
    </w:p>
    <w:p w:rsidR="00DD070B" w:rsidRDefault="00DD070B">
      <w:pPr>
        <w:spacing w:line="560" w:lineRule="exact"/>
        <w:rPr>
          <w:rFonts w:ascii="Times New Roman" w:eastAsia="黑体" w:hAnsi="Times New Roman" w:cs="Times New Roman"/>
          <w:color w:val="000000"/>
          <w:sz w:val="32"/>
          <w:szCs w:val="32"/>
        </w:rPr>
      </w:pPr>
    </w:p>
    <w:p w:rsidR="00DD070B" w:rsidRDefault="00DD070B">
      <w:pPr>
        <w:spacing w:line="560" w:lineRule="exact"/>
        <w:rPr>
          <w:rFonts w:ascii="Times New Roman" w:eastAsia="黑体" w:hAnsi="Times New Roman" w:cs="Times New Roman"/>
          <w:color w:val="000000"/>
          <w:sz w:val="32"/>
          <w:szCs w:val="32"/>
        </w:rPr>
      </w:pPr>
    </w:p>
    <w:p w:rsidR="00DD070B" w:rsidRDefault="00DD070B">
      <w:pPr>
        <w:spacing w:line="560" w:lineRule="exact"/>
        <w:rPr>
          <w:rFonts w:ascii="Times New Roman" w:eastAsia="黑体" w:hAnsi="Times New Roman" w:cs="Times New Roman"/>
          <w:color w:val="000000"/>
          <w:sz w:val="32"/>
          <w:szCs w:val="32"/>
        </w:rPr>
      </w:pPr>
    </w:p>
    <w:p w:rsidR="00DD070B" w:rsidRDefault="00DD070B">
      <w:pPr>
        <w:spacing w:line="560" w:lineRule="exact"/>
        <w:rPr>
          <w:rFonts w:ascii="Times New Roman" w:eastAsia="黑体" w:hAnsi="Times New Roman" w:cs="Times New Roman"/>
          <w:color w:val="000000"/>
          <w:sz w:val="32"/>
          <w:szCs w:val="32"/>
        </w:rPr>
      </w:pPr>
    </w:p>
    <w:p w:rsidR="00DD070B" w:rsidRDefault="00DD070B">
      <w:pPr>
        <w:spacing w:line="560" w:lineRule="exact"/>
        <w:rPr>
          <w:rFonts w:ascii="Times New Roman" w:eastAsia="黑体" w:hAnsi="Times New Roman" w:cs="Times New Roman"/>
          <w:color w:val="000000"/>
          <w:sz w:val="32"/>
          <w:szCs w:val="32"/>
        </w:rPr>
      </w:pPr>
    </w:p>
    <w:p w:rsidR="00DD070B" w:rsidRDefault="00DD070B">
      <w:pPr>
        <w:spacing w:line="560" w:lineRule="exact"/>
        <w:rPr>
          <w:rFonts w:ascii="Times New Roman" w:eastAsia="黑体" w:hAnsi="Times New Roman" w:cs="Times New Roman"/>
          <w:color w:val="000000"/>
          <w:sz w:val="32"/>
          <w:szCs w:val="32"/>
        </w:rPr>
      </w:pPr>
    </w:p>
    <w:p w:rsidR="00DD070B" w:rsidRDefault="00DD070B">
      <w:pPr>
        <w:spacing w:line="560" w:lineRule="exact"/>
        <w:rPr>
          <w:rFonts w:ascii="Times New Roman" w:eastAsia="黑体" w:hAnsi="Times New Roman" w:cs="Times New Roman"/>
          <w:color w:val="000000"/>
          <w:sz w:val="32"/>
          <w:szCs w:val="32"/>
        </w:rPr>
      </w:pPr>
    </w:p>
    <w:p w:rsidR="00DD070B" w:rsidRDefault="00DD070B">
      <w:pPr>
        <w:spacing w:line="560" w:lineRule="exact"/>
        <w:rPr>
          <w:rFonts w:ascii="Times New Roman" w:eastAsia="黑体" w:hAnsi="Times New Roman" w:cs="Times New Roman"/>
          <w:color w:val="000000"/>
          <w:sz w:val="32"/>
          <w:szCs w:val="32"/>
        </w:rPr>
      </w:pPr>
    </w:p>
    <w:p w:rsidR="00DD070B" w:rsidRDefault="00DD070B">
      <w:pPr>
        <w:spacing w:line="560" w:lineRule="exact"/>
        <w:rPr>
          <w:rFonts w:ascii="Times New Roman" w:eastAsia="黑体" w:hAnsi="Times New Roman" w:cs="Times New Roman"/>
          <w:color w:val="000000"/>
          <w:sz w:val="32"/>
          <w:szCs w:val="32"/>
        </w:rPr>
      </w:pPr>
    </w:p>
    <w:p w:rsidR="00DD070B" w:rsidRDefault="00DD070B">
      <w:pPr>
        <w:spacing w:line="560" w:lineRule="exact"/>
        <w:rPr>
          <w:rFonts w:ascii="Times New Roman" w:eastAsia="黑体" w:hAnsi="Times New Roman" w:cs="Times New Roman"/>
          <w:color w:val="000000"/>
          <w:sz w:val="32"/>
          <w:szCs w:val="32"/>
        </w:rPr>
      </w:pPr>
    </w:p>
    <w:p w:rsidR="00DD070B" w:rsidRDefault="00DD070B">
      <w:pPr>
        <w:spacing w:line="560" w:lineRule="exact"/>
        <w:rPr>
          <w:rFonts w:ascii="Times New Roman" w:eastAsia="黑体" w:hAnsi="Times New Roman" w:cs="Times New Roman"/>
          <w:color w:val="000000"/>
          <w:sz w:val="32"/>
          <w:szCs w:val="32"/>
        </w:rPr>
      </w:pPr>
    </w:p>
    <w:p w:rsidR="00DD070B" w:rsidRDefault="00DD070B">
      <w:pPr>
        <w:spacing w:line="560" w:lineRule="exact"/>
        <w:rPr>
          <w:rFonts w:ascii="Times New Roman" w:eastAsia="黑体" w:hAnsi="Times New Roman" w:cs="Times New Roman"/>
          <w:color w:val="000000"/>
          <w:sz w:val="32"/>
          <w:szCs w:val="32"/>
        </w:rPr>
      </w:pPr>
    </w:p>
    <w:p w:rsidR="00DD070B" w:rsidRDefault="00DD070B">
      <w:pPr>
        <w:spacing w:line="560" w:lineRule="exact"/>
        <w:rPr>
          <w:rFonts w:ascii="Times New Roman" w:eastAsia="黑体" w:hAnsi="Times New Roman" w:cs="Times New Roman"/>
          <w:color w:val="000000"/>
          <w:sz w:val="32"/>
          <w:szCs w:val="32"/>
        </w:rPr>
      </w:pPr>
    </w:p>
    <w:p w:rsidR="00DD070B" w:rsidRDefault="00DD070B">
      <w:pPr>
        <w:spacing w:line="560" w:lineRule="exact"/>
        <w:rPr>
          <w:rFonts w:ascii="Times New Roman" w:eastAsia="黑体" w:hAnsi="Times New Roman" w:cs="Times New Roman"/>
          <w:color w:val="000000"/>
          <w:sz w:val="32"/>
          <w:szCs w:val="32"/>
        </w:rPr>
      </w:pPr>
    </w:p>
    <w:p w:rsidR="00DD070B" w:rsidRDefault="00D55CE8">
      <w:pPr>
        <w:spacing w:line="560" w:lineRule="exact"/>
        <w:rPr>
          <w:rFonts w:ascii="Times New Roman" w:eastAsia="黑体" w:hAnsi="Times New Roman" w:cs="Times New Roman"/>
          <w:bCs/>
          <w:sz w:val="32"/>
          <w:szCs w:val="32"/>
        </w:rPr>
      </w:pPr>
      <w:r>
        <w:rPr>
          <w:rFonts w:ascii="Times New Roman" w:eastAsia="黑体" w:hAnsi="Times New Roman" w:cs="Times New Roman" w:hint="eastAsia"/>
          <w:color w:val="000000"/>
          <w:sz w:val="32"/>
          <w:szCs w:val="32"/>
        </w:rPr>
        <w:lastRenderedPageBreak/>
        <w:t>附表</w:t>
      </w:r>
      <w:r>
        <w:rPr>
          <w:rFonts w:ascii="Times New Roman" w:eastAsia="黑体" w:hAnsi="Times New Roman" w:cs="Times New Roman"/>
          <w:color w:val="000000"/>
          <w:sz w:val="32"/>
          <w:szCs w:val="32"/>
        </w:rPr>
        <w:t>3-1</w:t>
      </w:r>
    </w:p>
    <w:p w:rsidR="00DD070B" w:rsidRDefault="00D55CE8">
      <w:pPr>
        <w:adjustRightInd w:val="0"/>
        <w:snapToGrid w:val="0"/>
        <w:jc w:val="center"/>
        <w:rPr>
          <w:rFonts w:ascii="Times New Roman" w:eastAsia="方正小标宋简体" w:hAnsi="Times New Roman" w:cs="Times New Roman"/>
          <w:bCs/>
          <w:color w:val="000000" w:themeColor="text1"/>
          <w:w w:val="95"/>
          <w:sz w:val="36"/>
        </w:rPr>
      </w:pPr>
      <w:r>
        <w:rPr>
          <w:rFonts w:ascii="Times New Roman" w:eastAsia="方正小标宋简体" w:hAnsi="Times New Roman" w:cs="Times New Roman"/>
          <w:bCs/>
          <w:color w:val="000000" w:themeColor="text1"/>
          <w:w w:val="95"/>
          <w:sz w:val="36"/>
        </w:rPr>
        <w:t>202</w:t>
      </w:r>
      <w:r>
        <w:rPr>
          <w:rFonts w:ascii="Times New Roman" w:eastAsia="方正小标宋简体" w:hAnsi="Times New Roman" w:cs="Times New Roman" w:hint="eastAsia"/>
          <w:bCs/>
          <w:color w:val="000000" w:themeColor="text1"/>
          <w:w w:val="95"/>
          <w:sz w:val="36"/>
        </w:rPr>
        <w:t>2</w:t>
      </w:r>
      <w:r>
        <w:rPr>
          <w:rFonts w:ascii="Times New Roman" w:eastAsia="方正小标宋简体" w:hAnsi="Times New Roman" w:cs="Times New Roman"/>
          <w:bCs/>
          <w:color w:val="000000" w:themeColor="text1"/>
          <w:w w:val="95"/>
          <w:sz w:val="36"/>
        </w:rPr>
        <w:t>年小</w:t>
      </w:r>
      <w:proofErr w:type="gramStart"/>
      <w:r>
        <w:rPr>
          <w:rFonts w:ascii="Times New Roman" w:eastAsia="方正小标宋简体" w:hAnsi="Times New Roman" w:cs="Times New Roman"/>
          <w:bCs/>
          <w:color w:val="000000" w:themeColor="text1"/>
          <w:w w:val="95"/>
          <w:sz w:val="36"/>
        </w:rPr>
        <w:t>微企业</w:t>
      </w:r>
      <w:proofErr w:type="gramEnd"/>
      <w:r>
        <w:rPr>
          <w:rFonts w:ascii="Times New Roman" w:eastAsia="方正小标宋简体" w:hAnsi="Times New Roman" w:cs="Times New Roman" w:hint="eastAsia"/>
          <w:bCs/>
          <w:color w:val="000000" w:themeColor="text1"/>
          <w:w w:val="95"/>
          <w:sz w:val="36"/>
        </w:rPr>
        <w:t>信贷</w:t>
      </w:r>
      <w:r>
        <w:rPr>
          <w:rFonts w:ascii="Times New Roman" w:eastAsia="方正小标宋简体" w:hAnsi="Times New Roman" w:cs="Times New Roman"/>
          <w:bCs/>
          <w:color w:val="000000" w:themeColor="text1"/>
          <w:w w:val="95"/>
          <w:sz w:val="36"/>
        </w:rPr>
        <w:t>风险补偿资金申请表</w:t>
      </w:r>
    </w:p>
    <w:p w:rsidR="00DD070B" w:rsidRDefault="00D55CE8">
      <w:pPr>
        <w:adjustRightInd w:val="0"/>
        <w:snapToGrid w:val="0"/>
        <w:jc w:val="center"/>
        <w:rPr>
          <w:rFonts w:ascii="Times New Roman" w:eastAsia="仿宋_GB2312" w:hAnsi="Times New Roman" w:cs="Times New Roman"/>
          <w:bCs/>
          <w:color w:val="000000" w:themeColor="text1"/>
          <w:sz w:val="32"/>
          <w:szCs w:val="32"/>
        </w:rPr>
      </w:pPr>
      <w:r>
        <w:rPr>
          <w:rFonts w:ascii="Times New Roman" w:eastAsia="楷体_GB2312" w:hAnsi="Times New Roman" w:cs="Times New Roman"/>
          <w:bCs/>
          <w:color w:val="000000" w:themeColor="text1"/>
          <w:sz w:val="32"/>
          <w:szCs w:val="32"/>
        </w:rPr>
        <w:t>（</w:t>
      </w:r>
      <w:r>
        <w:rPr>
          <w:rFonts w:ascii="Times New Roman" w:eastAsia="楷体_GB2312" w:hAnsi="Times New Roman" w:cs="Times New Roman"/>
          <w:bCs/>
          <w:sz w:val="32"/>
          <w:szCs w:val="32"/>
        </w:rPr>
        <w:t>银行</w:t>
      </w:r>
      <w:r>
        <w:rPr>
          <w:rFonts w:ascii="Times New Roman" w:eastAsia="楷体_GB2312" w:hAnsi="Times New Roman" w:cs="Times New Roman" w:hint="eastAsia"/>
          <w:bCs/>
          <w:sz w:val="32"/>
          <w:szCs w:val="32"/>
        </w:rPr>
        <w:t>机构</w:t>
      </w:r>
      <w:r>
        <w:rPr>
          <w:rFonts w:ascii="Times New Roman" w:eastAsia="楷体_GB2312" w:hAnsi="Times New Roman" w:cs="Times New Roman"/>
          <w:bCs/>
          <w:color w:val="000000" w:themeColor="text1"/>
          <w:sz w:val="32"/>
          <w:szCs w:val="32"/>
        </w:rPr>
        <w:t>）</w:t>
      </w:r>
    </w:p>
    <w:p w:rsidR="00DD070B" w:rsidRDefault="00D55CE8">
      <w:pPr>
        <w:adjustRightInd w:val="0"/>
        <w:snapToGrid w:val="0"/>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申报时间</w:t>
      </w:r>
      <w:r>
        <w:rPr>
          <w:rFonts w:ascii="Times New Roman" w:eastAsia="仿宋_GB2312" w:hAnsi="Times New Roman" w:cs="Times New Roman" w:hint="eastAsia"/>
          <w:color w:val="000000" w:themeColor="text1"/>
          <w:sz w:val="24"/>
        </w:rPr>
        <w:t xml:space="preserve">                                           </w:t>
      </w:r>
      <w:r>
        <w:rPr>
          <w:rFonts w:ascii="Times New Roman" w:eastAsia="仿宋_GB2312" w:hAnsi="Times New Roman" w:cs="Times New Roman"/>
          <w:color w:val="000000" w:themeColor="text1"/>
          <w:sz w:val="24"/>
        </w:rPr>
        <w:t xml:space="preserve">      </w:t>
      </w:r>
      <w:r>
        <w:rPr>
          <w:rFonts w:ascii="Times New Roman" w:eastAsia="仿宋_GB2312" w:hAnsi="Times New Roman" w:cs="Times New Roman" w:hint="eastAsia"/>
          <w:color w:val="000000" w:themeColor="text1"/>
          <w:sz w:val="24"/>
        </w:rPr>
        <w:t>金额单位：万元</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92"/>
        <w:gridCol w:w="142"/>
        <w:gridCol w:w="1134"/>
        <w:gridCol w:w="1418"/>
        <w:gridCol w:w="283"/>
        <w:gridCol w:w="284"/>
        <w:gridCol w:w="1417"/>
        <w:gridCol w:w="1418"/>
      </w:tblGrid>
      <w:tr w:rsidR="00DD070B">
        <w:trPr>
          <w:trHeight w:val="521"/>
          <w:jc w:val="center"/>
        </w:trPr>
        <w:tc>
          <w:tcPr>
            <w:tcW w:w="1838" w:type="dxa"/>
            <w:vAlign w:val="center"/>
          </w:tcPr>
          <w:p w:rsidR="00DD070B" w:rsidRDefault="00D55CE8">
            <w:pPr>
              <w:adjustRightInd w:val="0"/>
              <w:snapToGrid w:val="0"/>
              <w:jc w:val="center"/>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银行名称（全称）</w:t>
            </w:r>
          </w:p>
        </w:tc>
        <w:tc>
          <w:tcPr>
            <w:tcW w:w="4253" w:type="dxa"/>
            <w:gridSpan w:val="6"/>
            <w:vAlign w:val="center"/>
          </w:tcPr>
          <w:p w:rsidR="00DD070B" w:rsidRDefault="00D55CE8">
            <w:pPr>
              <w:adjustRightInd w:val="0"/>
              <w:snapToGrid w:val="0"/>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 xml:space="preserve"> </w:t>
            </w:r>
          </w:p>
        </w:tc>
        <w:tc>
          <w:tcPr>
            <w:tcW w:w="1417" w:type="dxa"/>
            <w:vAlign w:val="center"/>
          </w:tcPr>
          <w:p w:rsidR="00DD070B" w:rsidRDefault="00D55CE8">
            <w:pPr>
              <w:adjustRightInd w:val="0"/>
              <w:snapToGrid w:val="0"/>
              <w:jc w:val="center"/>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法定代表人</w:t>
            </w:r>
            <w:r>
              <w:rPr>
                <w:rFonts w:ascii="Times New Roman" w:eastAsia="仿宋_GB2312" w:hAnsi="Times New Roman" w:cs="Times New Roman" w:hint="eastAsia"/>
                <w:snapToGrid w:val="0"/>
                <w:color w:val="000000" w:themeColor="text1"/>
                <w:spacing w:val="-20"/>
                <w:kern w:val="0"/>
                <w:sz w:val="24"/>
              </w:rPr>
              <w:t>/</w:t>
            </w:r>
            <w:r>
              <w:rPr>
                <w:rFonts w:ascii="Times New Roman" w:eastAsia="仿宋_GB2312" w:hAnsi="Times New Roman" w:cs="Times New Roman" w:hint="eastAsia"/>
                <w:snapToGrid w:val="0"/>
                <w:color w:val="000000" w:themeColor="text1"/>
                <w:spacing w:val="-20"/>
                <w:kern w:val="0"/>
                <w:sz w:val="24"/>
              </w:rPr>
              <w:t>负责人</w:t>
            </w:r>
          </w:p>
        </w:tc>
        <w:tc>
          <w:tcPr>
            <w:tcW w:w="1418" w:type="dxa"/>
            <w:vAlign w:val="center"/>
          </w:tcPr>
          <w:p w:rsidR="00DD070B" w:rsidRDefault="00D55CE8">
            <w:pPr>
              <w:adjustRightInd w:val="0"/>
              <w:snapToGrid w:val="0"/>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 xml:space="preserve"> </w:t>
            </w:r>
          </w:p>
        </w:tc>
      </w:tr>
      <w:tr w:rsidR="00DD070B">
        <w:trPr>
          <w:trHeight w:val="557"/>
          <w:jc w:val="center"/>
        </w:trPr>
        <w:tc>
          <w:tcPr>
            <w:tcW w:w="1838" w:type="dxa"/>
            <w:vAlign w:val="center"/>
          </w:tcPr>
          <w:p w:rsidR="00DD070B" w:rsidRDefault="00D55CE8">
            <w:pPr>
              <w:adjustRightInd w:val="0"/>
              <w:snapToGrid w:val="0"/>
              <w:jc w:val="center"/>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注册地址</w:t>
            </w:r>
          </w:p>
        </w:tc>
        <w:tc>
          <w:tcPr>
            <w:tcW w:w="4253" w:type="dxa"/>
            <w:gridSpan w:val="6"/>
            <w:vAlign w:val="center"/>
          </w:tcPr>
          <w:p w:rsidR="00DD070B" w:rsidRDefault="00DD070B">
            <w:pPr>
              <w:adjustRightInd w:val="0"/>
              <w:snapToGrid w:val="0"/>
              <w:rPr>
                <w:rFonts w:ascii="Times New Roman" w:eastAsia="仿宋_GB2312" w:hAnsi="Times New Roman" w:cs="Times New Roman"/>
                <w:snapToGrid w:val="0"/>
                <w:color w:val="000000" w:themeColor="text1"/>
                <w:spacing w:val="-20"/>
                <w:kern w:val="0"/>
                <w:sz w:val="24"/>
              </w:rPr>
            </w:pPr>
          </w:p>
        </w:tc>
        <w:tc>
          <w:tcPr>
            <w:tcW w:w="1417" w:type="dxa"/>
            <w:vAlign w:val="center"/>
          </w:tcPr>
          <w:p w:rsidR="00DD070B" w:rsidRDefault="00D55CE8">
            <w:pPr>
              <w:adjustRightInd w:val="0"/>
              <w:snapToGrid w:val="0"/>
              <w:jc w:val="center"/>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邮政编码</w:t>
            </w:r>
          </w:p>
        </w:tc>
        <w:tc>
          <w:tcPr>
            <w:tcW w:w="1418" w:type="dxa"/>
            <w:vAlign w:val="center"/>
          </w:tcPr>
          <w:p w:rsidR="00DD070B" w:rsidRDefault="00D55CE8">
            <w:pPr>
              <w:adjustRightInd w:val="0"/>
              <w:snapToGrid w:val="0"/>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 xml:space="preserve"> </w:t>
            </w:r>
          </w:p>
        </w:tc>
      </w:tr>
      <w:tr w:rsidR="00DD070B">
        <w:trPr>
          <w:trHeight w:val="423"/>
          <w:jc w:val="center"/>
        </w:trPr>
        <w:tc>
          <w:tcPr>
            <w:tcW w:w="1838" w:type="dxa"/>
            <w:vAlign w:val="center"/>
          </w:tcPr>
          <w:p w:rsidR="00DD070B" w:rsidRDefault="00D55CE8">
            <w:pPr>
              <w:adjustRightInd w:val="0"/>
              <w:snapToGrid w:val="0"/>
              <w:jc w:val="center"/>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联系人</w:t>
            </w:r>
          </w:p>
        </w:tc>
        <w:tc>
          <w:tcPr>
            <w:tcW w:w="1134" w:type="dxa"/>
            <w:gridSpan w:val="2"/>
            <w:vAlign w:val="center"/>
          </w:tcPr>
          <w:p w:rsidR="00DD070B" w:rsidRDefault="00DD070B">
            <w:pPr>
              <w:adjustRightInd w:val="0"/>
              <w:snapToGrid w:val="0"/>
              <w:rPr>
                <w:rFonts w:ascii="Times New Roman" w:eastAsia="仿宋_GB2312" w:hAnsi="Times New Roman" w:cs="Times New Roman"/>
                <w:snapToGrid w:val="0"/>
                <w:color w:val="000000" w:themeColor="text1"/>
                <w:spacing w:val="-20"/>
                <w:kern w:val="0"/>
                <w:sz w:val="24"/>
              </w:rPr>
            </w:pPr>
          </w:p>
        </w:tc>
        <w:tc>
          <w:tcPr>
            <w:tcW w:w="1134" w:type="dxa"/>
            <w:vAlign w:val="center"/>
          </w:tcPr>
          <w:p w:rsidR="00DD070B" w:rsidRDefault="00D55CE8">
            <w:pPr>
              <w:adjustRightInd w:val="0"/>
              <w:snapToGrid w:val="0"/>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手机号码</w:t>
            </w:r>
          </w:p>
        </w:tc>
        <w:tc>
          <w:tcPr>
            <w:tcW w:w="1985" w:type="dxa"/>
            <w:gridSpan w:val="3"/>
            <w:vAlign w:val="center"/>
          </w:tcPr>
          <w:p w:rsidR="00DD070B" w:rsidRDefault="00D55CE8">
            <w:pPr>
              <w:adjustRightInd w:val="0"/>
              <w:snapToGrid w:val="0"/>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 xml:space="preserve"> </w:t>
            </w:r>
          </w:p>
        </w:tc>
        <w:tc>
          <w:tcPr>
            <w:tcW w:w="1417" w:type="dxa"/>
            <w:vAlign w:val="center"/>
          </w:tcPr>
          <w:p w:rsidR="00DD070B" w:rsidRDefault="00D55CE8">
            <w:pPr>
              <w:adjustRightInd w:val="0"/>
              <w:snapToGrid w:val="0"/>
              <w:ind w:firstLineChars="150" w:firstLine="300"/>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邮箱</w:t>
            </w:r>
          </w:p>
        </w:tc>
        <w:tc>
          <w:tcPr>
            <w:tcW w:w="1418" w:type="dxa"/>
            <w:vAlign w:val="center"/>
          </w:tcPr>
          <w:p w:rsidR="00DD070B" w:rsidRDefault="00DD070B">
            <w:pPr>
              <w:adjustRightInd w:val="0"/>
              <w:snapToGrid w:val="0"/>
              <w:rPr>
                <w:rFonts w:ascii="Times New Roman" w:eastAsia="仿宋_GB2312" w:hAnsi="Times New Roman" w:cs="Times New Roman"/>
                <w:snapToGrid w:val="0"/>
                <w:color w:val="000000" w:themeColor="text1"/>
                <w:spacing w:val="-20"/>
                <w:kern w:val="0"/>
                <w:sz w:val="24"/>
              </w:rPr>
            </w:pPr>
          </w:p>
        </w:tc>
      </w:tr>
      <w:tr w:rsidR="00DD070B">
        <w:trPr>
          <w:trHeight w:val="482"/>
          <w:jc w:val="center"/>
        </w:trPr>
        <w:tc>
          <w:tcPr>
            <w:tcW w:w="2830" w:type="dxa"/>
            <w:gridSpan w:val="2"/>
            <w:vAlign w:val="center"/>
          </w:tcPr>
          <w:p w:rsidR="00DD070B" w:rsidRDefault="00D55CE8">
            <w:pPr>
              <w:adjustRightInd w:val="0"/>
              <w:snapToGrid w:val="0"/>
              <w:ind w:firstLineChars="50" w:firstLine="100"/>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小微坏账</w:t>
            </w:r>
            <w:proofErr w:type="gramStart"/>
            <w:r>
              <w:rPr>
                <w:rFonts w:ascii="Times New Roman" w:eastAsia="仿宋_GB2312" w:hAnsi="Times New Roman" w:cs="Times New Roman"/>
                <w:snapToGrid w:val="0"/>
                <w:color w:val="000000" w:themeColor="text1"/>
                <w:spacing w:val="-20"/>
                <w:kern w:val="0"/>
                <w:sz w:val="24"/>
              </w:rPr>
              <w:t>申报总</w:t>
            </w:r>
            <w:proofErr w:type="gramEnd"/>
            <w:r>
              <w:rPr>
                <w:rFonts w:ascii="Times New Roman" w:eastAsia="仿宋_GB2312" w:hAnsi="Times New Roman" w:cs="Times New Roman"/>
                <w:snapToGrid w:val="0"/>
                <w:color w:val="000000" w:themeColor="text1"/>
                <w:spacing w:val="-20"/>
                <w:kern w:val="0"/>
                <w:sz w:val="24"/>
              </w:rPr>
              <w:t>笔数</w:t>
            </w:r>
          </w:p>
        </w:tc>
        <w:tc>
          <w:tcPr>
            <w:tcW w:w="2694" w:type="dxa"/>
            <w:gridSpan w:val="3"/>
            <w:vAlign w:val="center"/>
          </w:tcPr>
          <w:p w:rsidR="00DD070B" w:rsidRDefault="00DD070B">
            <w:pPr>
              <w:adjustRightInd w:val="0"/>
              <w:snapToGrid w:val="0"/>
              <w:ind w:firstLineChars="50" w:firstLine="100"/>
              <w:rPr>
                <w:rFonts w:ascii="Times New Roman" w:eastAsia="仿宋_GB2312" w:hAnsi="Times New Roman" w:cs="Times New Roman"/>
                <w:snapToGrid w:val="0"/>
                <w:color w:val="000000" w:themeColor="text1"/>
                <w:spacing w:val="-20"/>
                <w:kern w:val="0"/>
                <w:sz w:val="24"/>
              </w:rPr>
            </w:pPr>
          </w:p>
        </w:tc>
        <w:tc>
          <w:tcPr>
            <w:tcW w:w="1984" w:type="dxa"/>
            <w:gridSpan w:val="3"/>
            <w:vAlign w:val="center"/>
          </w:tcPr>
          <w:p w:rsidR="00DD070B" w:rsidRDefault="00D55CE8">
            <w:pPr>
              <w:adjustRightInd w:val="0"/>
              <w:snapToGrid w:val="0"/>
              <w:ind w:firstLineChars="50" w:firstLine="100"/>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申报风险补偿金额</w:t>
            </w:r>
          </w:p>
        </w:tc>
        <w:tc>
          <w:tcPr>
            <w:tcW w:w="1418" w:type="dxa"/>
            <w:vAlign w:val="center"/>
          </w:tcPr>
          <w:p w:rsidR="00DD070B" w:rsidRDefault="00DD070B">
            <w:pPr>
              <w:adjustRightInd w:val="0"/>
              <w:snapToGrid w:val="0"/>
              <w:ind w:firstLineChars="50" w:firstLine="100"/>
              <w:rPr>
                <w:rFonts w:ascii="Times New Roman" w:eastAsia="仿宋_GB2312" w:hAnsi="Times New Roman" w:cs="Times New Roman"/>
                <w:snapToGrid w:val="0"/>
                <w:color w:val="000000" w:themeColor="text1"/>
                <w:spacing w:val="-20"/>
                <w:kern w:val="0"/>
                <w:sz w:val="24"/>
              </w:rPr>
            </w:pPr>
          </w:p>
        </w:tc>
      </w:tr>
      <w:tr w:rsidR="00DD070B">
        <w:trPr>
          <w:trHeight w:val="583"/>
          <w:jc w:val="center"/>
        </w:trPr>
        <w:tc>
          <w:tcPr>
            <w:tcW w:w="1838" w:type="dxa"/>
            <w:vAlign w:val="center"/>
          </w:tcPr>
          <w:p w:rsidR="00DD070B" w:rsidRDefault="00D55CE8">
            <w:pPr>
              <w:adjustRightInd w:val="0"/>
              <w:snapToGrid w:val="0"/>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hint="eastAsia"/>
                <w:snapToGrid w:val="0"/>
                <w:color w:val="000000" w:themeColor="text1"/>
                <w:spacing w:val="-20"/>
                <w:kern w:val="0"/>
                <w:sz w:val="24"/>
              </w:rPr>
              <w:t>户名：</w:t>
            </w:r>
          </w:p>
        </w:tc>
        <w:tc>
          <w:tcPr>
            <w:tcW w:w="3969" w:type="dxa"/>
            <w:gridSpan w:val="5"/>
            <w:vAlign w:val="center"/>
          </w:tcPr>
          <w:p w:rsidR="00DD070B" w:rsidRDefault="00D55CE8">
            <w:pPr>
              <w:adjustRightInd w:val="0"/>
              <w:snapToGrid w:val="0"/>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hint="eastAsia"/>
                <w:snapToGrid w:val="0"/>
                <w:color w:val="000000" w:themeColor="text1"/>
                <w:spacing w:val="-20"/>
                <w:kern w:val="0"/>
                <w:sz w:val="24"/>
              </w:rPr>
              <w:t>账号：</w:t>
            </w:r>
          </w:p>
        </w:tc>
        <w:tc>
          <w:tcPr>
            <w:tcW w:w="3119" w:type="dxa"/>
            <w:gridSpan w:val="3"/>
            <w:vAlign w:val="center"/>
          </w:tcPr>
          <w:p w:rsidR="00DD070B" w:rsidRDefault="00D55CE8">
            <w:pPr>
              <w:adjustRightInd w:val="0"/>
              <w:snapToGrid w:val="0"/>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hint="eastAsia"/>
                <w:snapToGrid w:val="0"/>
                <w:color w:val="000000" w:themeColor="text1"/>
                <w:spacing w:val="-20"/>
                <w:kern w:val="0"/>
                <w:sz w:val="24"/>
              </w:rPr>
              <w:t>开户行：</w:t>
            </w:r>
          </w:p>
        </w:tc>
      </w:tr>
      <w:tr w:rsidR="00DD070B">
        <w:trPr>
          <w:trHeight w:val="408"/>
          <w:jc w:val="center"/>
        </w:trPr>
        <w:tc>
          <w:tcPr>
            <w:tcW w:w="1838" w:type="dxa"/>
            <w:vMerge w:val="restart"/>
            <w:vAlign w:val="center"/>
          </w:tcPr>
          <w:p w:rsidR="00DD070B" w:rsidRDefault="00D55CE8">
            <w:pPr>
              <w:adjustRightInd w:val="0"/>
              <w:snapToGrid w:val="0"/>
              <w:jc w:val="center"/>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小</w:t>
            </w:r>
            <w:proofErr w:type="gramStart"/>
            <w:r>
              <w:rPr>
                <w:rFonts w:ascii="Times New Roman" w:eastAsia="仿宋_GB2312" w:hAnsi="Times New Roman" w:cs="Times New Roman"/>
                <w:snapToGrid w:val="0"/>
                <w:color w:val="000000" w:themeColor="text1"/>
                <w:spacing w:val="-20"/>
                <w:kern w:val="0"/>
                <w:sz w:val="24"/>
              </w:rPr>
              <w:t>微贷款</w:t>
            </w:r>
            <w:proofErr w:type="gramEnd"/>
            <w:r>
              <w:rPr>
                <w:rFonts w:ascii="Times New Roman" w:eastAsia="仿宋_GB2312" w:hAnsi="Times New Roman" w:cs="Times New Roman"/>
                <w:snapToGrid w:val="0"/>
                <w:color w:val="000000" w:themeColor="text1"/>
                <w:spacing w:val="-20"/>
                <w:kern w:val="0"/>
                <w:sz w:val="24"/>
              </w:rPr>
              <w:t>情况（填写总行、省级分行或一级分行在全省的数据）</w:t>
            </w:r>
          </w:p>
        </w:tc>
        <w:tc>
          <w:tcPr>
            <w:tcW w:w="3969" w:type="dxa"/>
            <w:gridSpan w:val="5"/>
            <w:vAlign w:val="center"/>
          </w:tcPr>
          <w:p w:rsidR="00DD070B" w:rsidRDefault="00D55CE8">
            <w:pPr>
              <w:adjustRightInd w:val="0"/>
              <w:snapToGrid w:val="0"/>
              <w:jc w:val="center"/>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20</w:t>
            </w:r>
            <w:r>
              <w:rPr>
                <w:rFonts w:ascii="Times New Roman" w:eastAsia="仿宋_GB2312" w:hAnsi="Times New Roman" w:cs="Times New Roman" w:hint="eastAsia"/>
                <w:snapToGrid w:val="0"/>
                <w:color w:val="000000" w:themeColor="text1"/>
                <w:spacing w:val="-20"/>
                <w:kern w:val="0"/>
                <w:sz w:val="24"/>
              </w:rPr>
              <w:t>19</w:t>
            </w:r>
            <w:r>
              <w:rPr>
                <w:rFonts w:ascii="Times New Roman" w:eastAsia="仿宋_GB2312" w:hAnsi="Times New Roman" w:cs="Times New Roman" w:hint="eastAsia"/>
                <w:snapToGrid w:val="0"/>
                <w:color w:val="000000" w:themeColor="text1"/>
                <w:spacing w:val="-20"/>
                <w:kern w:val="0"/>
                <w:sz w:val="24"/>
              </w:rPr>
              <w:t>年末普</w:t>
            </w:r>
            <w:proofErr w:type="gramStart"/>
            <w:r>
              <w:rPr>
                <w:rFonts w:ascii="Times New Roman" w:eastAsia="仿宋_GB2312" w:hAnsi="Times New Roman" w:cs="Times New Roman" w:hint="eastAsia"/>
                <w:snapToGrid w:val="0"/>
                <w:color w:val="000000" w:themeColor="text1"/>
                <w:spacing w:val="-20"/>
                <w:kern w:val="0"/>
                <w:sz w:val="24"/>
              </w:rPr>
              <w:t>惠</w:t>
            </w:r>
            <w:r>
              <w:rPr>
                <w:rFonts w:ascii="Times New Roman" w:eastAsia="仿宋_GB2312" w:hAnsi="Times New Roman" w:cs="Times New Roman"/>
                <w:snapToGrid w:val="0"/>
                <w:color w:val="000000" w:themeColor="text1"/>
                <w:spacing w:val="-20"/>
                <w:kern w:val="0"/>
                <w:sz w:val="24"/>
              </w:rPr>
              <w:t>型小微企业</w:t>
            </w:r>
            <w:proofErr w:type="gramEnd"/>
            <w:r>
              <w:rPr>
                <w:rFonts w:ascii="Times New Roman" w:eastAsia="仿宋_GB2312" w:hAnsi="Times New Roman" w:cs="Times New Roman"/>
                <w:snapToGrid w:val="0"/>
                <w:color w:val="000000" w:themeColor="text1"/>
                <w:spacing w:val="-20"/>
                <w:kern w:val="0"/>
                <w:sz w:val="24"/>
              </w:rPr>
              <w:t>贷款</w:t>
            </w:r>
            <w:r>
              <w:rPr>
                <w:rFonts w:ascii="Times New Roman" w:eastAsia="仿宋_GB2312" w:hAnsi="Times New Roman" w:cs="Times New Roman" w:hint="eastAsia"/>
                <w:snapToGrid w:val="0"/>
                <w:color w:val="000000" w:themeColor="text1"/>
                <w:spacing w:val="-20"/>
                <w:kern w:val="0"/>
                <w:sz w:val="24"/>
              </w:rPr>
              <w:t>余额</w:t>
            </w:r>
          </w:p>
        </w:tc>
        <w:tc>
          <w:tcPr>
            <w:tcW w:w="3119" w:type="dxa"/>
            <w:gridSpan w:val="3"/>
            <w:vAlign w:val="center"/>
          </w:tcPr>
          <w:p w:rsidR="00DD070B" w:rsidRDefault="00DD070B">
            <w:pPr>
              <w:adjustRightInd w:val="0"/>
              <w:snapToGrid w:val="0"/>
              <w:jc w:val="center"/>
              <w:rPr>
                <w:rFonts w:ascii="Times New Roman" w:eastAsia="仿宋_GB2312" w:hAnsi="Times New Roman" w:cs="Times New Roman"/>
                <w:snapToGrid w:val="0"/>
                <w:color w:val="000000" w:themeColor="text1"/>
                <w:spacing w:val="-20"/>
                <w:kern w:val="0"/>
                <w:sz w:val="24"/>
              </w:rPr>
            </w:pPr>
          </w:p>
        </w:tc>
      </w:tr>
      <w:tr w:rsidR="00DD070B">
        <w:trPr>
          <w:trHeight w:val="428"/>
          <w:jc w:val="center"/>
        </w:trPr>
        <w:tc>
          <w:tcPr>
            <w:tcW w:w="1838" w:type="dxa"/>
            <w:vMerge/>
            <w:vAlign w:val="center"/>
          </w:tcPr>
          <w:p w:rsidR="00DD070B" w:rsidRDefault="00DD070B">
            <w:pPr>
              <w:adjustRightInd w:val="0"/>
              <w:snapToGrid w:val="0"/>
              <w:jc w:val="center"/>
              <w:rPr>
                <w:rFonts w:ascii="Times New Roman" w:eastAsia="仿宋_GB2312" w:hAnsi="Times New Roman" w:cs="Times New Roman"/>
                <w:snapToGrid w:val="0"/>
                <w:color w:val="000000" w:themeColor="text1"/>
                <w:spacing w:val="-20"/>
                <w:kern w:val="0"/>
                <w:sz w:val="24"/>
              </w:rPr>
            </w:pPr>
          </w:p>
        </w:tc>
        <w:tc>
          <w:tcPr>
            <w:tcW w:w="3969" w:type="dxa"/>
            <w:gridSpan w:val="5"/>
            <w:vAlign w:val="center"/>
          </w:tcPr>
          <w:p w:rsidR="00DD070B" w:rsidRDefault="00D55CE8">
            <w:pPr>
              <w:adjustRightInd w:val="0"/>
              <w:snapToGrid w:val="0"/>
              <w:jc w:val="center"/>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20</w:t>
            </w:r>
            <w:r>
              <w:rPr>
                <w:rFonts w:ascii="Times New Roman" w:eastAsia="仿宋_GB2312" w:hAnsi="Times New Roman" w:cs="Times New Roman" w:hint="eastAsia"/>
                <w:snapToGrid w:val="0"/>
                <w:color w:val="000000" w:themeColor="text1"/>
                <w:spacing w:val="-20"/>
                <w:kern w:val="0"/>
                <w:sz w:val="24"/>
              </w:rPr>
              <w:t>20</w:t>
            </w:r>
            <w:r>
              <w:rPr>
                <w:rFonts w:ascii="Times New Roman" w:eastAsia="仿宋_GB2312" w:hAnsi="Times New Roman" w:cs="Times New Roman" w:hint="eastAsia"/>
                <w:snapToGrid w:val="0"/>
                <w:color w:val="000000" w:themeColor="text1"/>
                <w:spacing w:val="-20"/>
                <w:kern w:val="0"/>
                <w:sz w:val="24"/>
              </w:rPr>
              <w:t>年末普</w:t>
            </w:r>
            <w:proofErr w:type="gramStart"/>
            <w:r>
              <w:rPr>
                <w:rFonts w:ascii="Times New Roman" w:eastAsia="仿宋_GB2312" w:hAnsi="Times New Roman" w:cs="Times New Roman" w:hint="eastAsia"/>
                <w:snapToGrid w:val="0"/>
                <w:color w:val="000000" w:themeColor="text1"/>
                <w:spacing w:val="-20"/>
                <w:kern w:val="0"/>
                <w:sz w:val="24"/>
              </w:rPr>
              <w:t>惠</w:t>
            </w:r>
            <w:r>
              <w:rPr>
                <w:rFonts w:ascii="Times New Roman" w:eastAsia="仿宋_GB2312" w:hAnsi="Times New Roman" w:cs="Times New Roman"/>
                <w:snapToGrid w:val="0"/>
                <w:color w:val="000000" w:themeColor="text1"/>
                <w:spacing w:val="-20"/>
                <w:kern w:val="0"/>
                <w:sz w:val="24"/>
              </w:rPr>
              <w:t>型小微企业</w:t>
            </w:r>
            <w:proofErr w:type="gramEnd"/>
            <w:r>
              <w:rPr>
                <w:rFonts w:ascii="Times New Roman" w:eastAsia="仿宋_GB2312" w:hAnsi="Times New Roman" w:cs="Times New Roman"/>
                <w:snapToGrid w:val="0"/>
                <w:color w:val="000000" w:themeColor="text1"/>
                <w:spacing w:val="-20"/>
                <w:kern w:val="0"/>
                <w:sz w:val="24"/>
              </w:rPr>
              <w:t>贷款</w:t>
            </w:r>
            <w:r>
              <w:rPr>
                <w:rFonts w:ascii="Times New Roman" w:eastAsia="仿宋_GB2312" w:hAnsi="Times New Roman" w:cs="Times New Roman" w:hint="eastAsia"/>
                <w:snapToGrid w:val="0"/>
                <w:color w:val="000000" w:themeColor="text1"/>
                <w:spacing w:val="-20"/>
                <w:kern w:val="0"/>
                <w:sz w:val="24"/>
              </w:rPr>
              <w:t>余额</w:t>
            </w:r>
          </w:p>
        </w:tc>
        <w:tc>
          <w:tcPr>
            <w:tcW w:w="3119" w:type="dxa"/>
            <w:gridSpan w:val="3"/>
            <w:vAlign w:val="center"/>
          </w:tcPr>
          <w:p w:rsidR="00DD070B" w:rsidRDefault="00DD070B">
            <w:pPr>
              <w:adjustRightInd w:val="0"/>
              <w:snapToGrid w:val="0"/>
              <w:jc w:val="center"/>
              <w:rPr>
                <w:rFonts w:ascii="Times New Roman" w:eastAsia="仿宋_GB2312" w:hAnsi="Times New Roman" w:cs="Times New Roman"/>
                <w:snapToGrid w:val="0"/>
                <w:color w:val="000000" w:themeColor="text1"/>
                <w:spacing w:val="-20"/>
                <w:kern w:val="0"/>
                <w:sz w:val="24"/>
              </w:rPr>
            </w:pPr>
          </w:p>
        </w:tc>
      </w:tr>
      <w:tr w:rsidR="00DD070B">
        <w:trPr>
          <w:trHeight w:val="426"/>
          <w:jc w:val="center"/>
        </w:trPr>
        <w:tc>
          <w:tcPr>
            <w:tcW w:w="1838" w:type="dxa"/>
            <w:vMerge/>
            <w:vAlign w:val="center"/>
          </w:tcPr>
          <w:p w:rsidR="00DD070B" w:rsidRDefault="00DD070B">
            <w:pPr>
              <w:adjustRightInd w:val="0"/>
              <w:snapToGrid w:val="0"/>
              <w:jc w:val="center"/>
              <w:rPr>
                <w:rFonts w:ascii="Times New Roman" w:eastAsia="仿宋_GB2312" w:hAnsi="Times New Roman" w:cs="Times New Roman"/>
                <w:snapToGrid w:val="0"/>
                <w:color w:val="000000" w:themeColor="text1"/>
                <w:spacing w:val="-20"/>
                <w:kern w:val="0"/>
                <w:sz w:val="24"/>
              </w:rPr>
            </w:pPr>
          </w:p>
        </w:tc>
        <w:tc>
          <w:tcPr>
            <w:tcW w:w="3969" w:type="dxa"/>
            <w:gridSpan w:val="5"/>
            <w:vAlign w:val="center"/>
          </w:tcPr>
          <w:p w:rsidR="00DD070B" w:rsidRDefault="00D55CE8">
            <w:pPr>
              <w:adjustRightInd w:val="0"/>
              <w:snapToGrid w:val="0"/>
              <w:jc w:val="center"/>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20</w:t>
            </w:r>
            <w:r>
              <w:rPr>
                <w:rFonts w:ascii="Times New Roman" w:eastAsia="仿宋_GB2312" w:hAnsi="Times New Roman" w:cs="Times New Roman" w:hint="eastAsia"/>
                <w:snapToGrid w:val="0"/>
                <w:color w:val="000000" w:themeColor="text1"/>
                <w:spacing w:val="-20"/>
                <w:kern w:val="0"/>
                <w:sz w:val="24"/>
              </w:rPr>
              <w:t>2</w:t>
            </w:r>
            <w:r>
              <w:rPr>
                <w:rFonts w:ascii="Times New Roman" w:eastAsia="仿宋_GB2312" w:hAnsi="Times New Roman" w:cs="Times New Roman"/>
                <w:snapToGrid w:val="0"/>
                <w:color w:val="000000" w:themeColor="text1"/>
                <w:spacing w:val="-20"/>
                <w:kern w:val="0"/>
                <w:sz w:val="24"/>
              </w:rPr>
              <w:t>1</w:t>
            </w:r>
            <w:r>
              <w:rPr>
                <w:rFonts w:ascii="Times New Roman" w:eastAsia="仿宋_GB2312" w:hAnsi="Times New Roman" w:cs="Times New Roman"/>
                <w:snapToGrid w:val="0"/>
                <w:color w:val="000000" w:themeColor="text1"/>
                <w:spacing w:val="-20"/>
                <w:kern w:val="0"/>
                <w:sz w:val="24"/>
              </w:rPr>
              <w:t>年三季度</w:t>
            </w:r>
            <w:r>
              <w:rPr>
                <w:rFonts w:ascii="Times New Roman" w:eastAsia="仿宋_GB2312" w:hAnsi="Times New Roman" w:cs="Times New Roman" w:hint="eastAsia"/>
                <w:snapToGrid w:val="0"/>
                <w:color w:val="000000" w:themeColor="text1"/>
                <w:spacing w:val="-20"/>
                <w:kern w:val="0"/>
                <w:sz w:val="24"/>
              </w:rPr>
              <w:t>末普</w:t>
            </w:r>
            <w:proofErr w:type="gramStart"/>
            <w:r>
              <w:rPr>
                <w:rFonts w:ascii="Times New Roman" w:eastAsia="仿宋_GB2312" w:hAnsi="Times New Roman" w:cs="Times New Roman" w:hint="eastAsia"/>
                <w:snapToGrid w:val="0"/>
                <w:color w:val="000000" w:themeColor="text1"/>
                <w:spacing w:val="-20"/>
                <w:kern w:val="0"/>
                <w:sz w:val="24"/>
              </w:rPr>
              <w:t>惠</w:t>
            </w:r>
            <w:r>
              <w:rPr>
                <w:rFonts w:ascii="Times New Roman" w:eastAsia="仿宋_GB2312" w:hAnsi="Times New Roman" w:cs="Times New Roman"/>
                <w:snapToGrid w:val="0"/>
                <w:color w:val="000000" w:themeColor="text1"/>
                <w:spacing w:val="-20"/>
                <w:kern w:val="0"/>
                <w:sz w:val="24"/>
              </w:rPr>
              <w:t>型小微企业</w:t>
            </w:r>
            <w:proofErr w:type="gramEnd"/>
            <w:r>
              <w:rPr>
                <w:rFonts w:ascii="Times New Roman" w:eastAsia="仿宋_GB2312" w:hAnsi="Times New Roman" w:cs="Times New Roman"/>
                <w:snapToGrid w:val="0"/>
                <w:color w:val="000000" w:themeColor="text1"/>
                <w:spacing w:val="-20"/>
                <w:kern w:val="0"/>
                <w:sz w:val="24"/>
              </w:rPr>
              <w:t>贷款</w:t>
            </w:r>
            <w:r>
              <w:rPr>
                <w:rFonts w:ascii="Times New Roman" w:eastAsia="仿宋_GB2312" w:hAnsi="Times New Roman" w:cs="Times New Roman" w:hint="eastAsia"/>
                <w:snapToGrid w:val="0"/>
                <w:color w:val="000000" w:themeColor="text1"/>
                <w:spacing w:val="-20"/>
                <w:kern w:val="0"/>
                <w:sz w:val="24"/>
              </w:rPr>
              <w:t>余额</w:t>
            </w:r>
          </w:p>
        </w:tc>
        <w:tc>
          <w:tcPr>
            <w:tcW w:w="3119" w:type="dxa"/>
            <w:gridSpan w:val="3"/>
            <w:vAlign w:val="center"/>
          </w:tcPr>
          <w:p w:rsidR="00DD070B" w:rsidRDefault="00DD070B">
            <w:pPr>
              <w:adjustRightInd w:val="0"/>
              <w:snapToGrid w:val="0"/>
              <w:jc w:val="center"/>
              <w:rPr>
                <w:rFonts w:ascii="Times New Roman" w:eastAsia="仿宋_GB2312" w:hAnsi="Times New Roman" w:cs="Times New Roman"/>
                <w:color w:val="000000" w:themeColor="text1"/>
              </w:rPr>
            </w:pPr>
          </w:p>
        </w:tc>
      </w:tr>
      <w:tr w:rsidR="00DD070B">
        <w:trPr>
          <w:trHeight w:val="1819"/>
          <w:jc w:val="center"/>
        </w:trPr>
        <w:tc>
          <w:tcPr>
            <w:tcW w:w="1838" w:type="dxa"/>
            <w:vAlign w:val="center"/>
          </w:tcPr>
          <w:p w:rsidR="00DD070B" w:rsidRDefault="00D55CE8">
            <w:pPr>
              <w:adjustRightInd w:val="0"/>
              <w:snapToGrid w:val="0"/>
              <w:ind w:right="200"/>
              <w:jc w:val="center"/>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县市区金融办</w:t>
            </w:r>
            <w:r>
              <w:rPr>
                <w:rFonts w:ascii="Times New Roman" w:eastAsia="仿宋_GB2312" w:hAnsi="Times New Roman" w:cs="Times New Roman" w:hint="eastAsia"/>
                <w:snapToGrid w:val="0"/>
                <w:color w:val="000000" w:themeColor="text1"/>
                <w:spacing w:val="-20"/>
                <w:kern w:val="0"/>
                <w:sz w:val="24"/>
              </w:rPr>
              <w:t>、财政</w:t>
            </w:r>
            <w:r>
              <w:rPr>
                <w:rFonts w:ascii="Times New Roman" w:eastAsia="仿宋_GB2312" w:hAnsi="Times New Roman" w:cs="Times New Roman"/>
                <w:snapToGrid w:val="0"/>
                <w:color w:val="000000" w:themeColor="text1"/>
                <w:spacing w:val="-20"/>
                <w:kern w:val="0"/>
                <w:sz w:val="24"/>
              </w:rPr>
              <w:t>局意见</w:t>
            </w:r>
          </w:p>
        </w:tc>
        <w:tc>
          <w:tcPr>
            <w:tcW w:w="7088" w:type="dxa"/>
            <w:gridSpan w:val="8"/>
            <w:vAlign w:val="center"/>
          </w:tcPr>
          <w:p w:rsidR="00DD070B" w:rsidRDefault="00D55CE8">
            <w:pPr>
              <w:adjustRightInd w:val="0"/>
              <w:snapToGrid w:val="0"/>
              <w:jc w:val="left"/>
              <w:rPr>
                <w:rFonts w:ascii="仿宋_GB2312" w:eastAsia="仿宋_GB2312" w:hAnsi="Times New Roman" w:cs="Times New Roman"/>
                <w:color w:val="000000"/>
                <w:kern w:val="0"/>
                <w:sz w:val="24"/>
                <w:szCs w:val="24"/>
              </w:rPr>
            </w:pPr>
            <w:r>
              <w:rPr>
                <w:rFonts w:ascii="Times New Roman" w:eastAsia="仿宋_GB2312" w:hAnsi="Times New Roman" w:cs="Times New Roman"/>
                <w:snapToGrid w:val="0"/>
                <w:color w:val="000000" w:themeColor="text1"/>
                <w:spacing w:val="-20"/>
                <w:kern w:val="0"/>
                <w:sz w:val="24"/>
              </w:rPr>
              <w:t xml:space="preserve">  </w:t>
            </w:r>
            <w:r>
              <w:rPr>
                <w:rFonts w:ascii="仿宋_GB2312" w:eastAsia="仿宋_GB2312" w:hAnsi="Times New Roman" w:cs="Times New Roman" w:hint="eastAsia"/>
                <w:color w:val="000000"/>
                <w:kern w:val="0"/>
                <w:sz w:val="24"/>
                <w:szCs w:val="24"/>
              </w:rPr>
              <w:t>符合申报条件，同意上报。     符合申报条件，同意上报。</w:t>
            </w:r>
          </w:p>
          <w:p w:rsidR="00DD070B" w:rsidRDefault="00D55CE8">
            <w:pPr>
              <w:adjustRightInd w:val="0"/>
              <w:snapToGrid w:val="0"/>
              <w:ind w:firstLineChars="250" w:firstLine="600"/>
              <w:jc w:val="left"/>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（盖章）                              （盖章）</w:t>
            </w:r>
          </w:p>
          <w:p w:rsidR="00DD070B" w:rsidRDefault="00D55CE8">
            <w:pPr>
              <w:adjustRightInd w:val="0"/>
              <w:snapToGrid w:val="0"/>
              <w:ind w:firstLineChars="200" w:firstLine="480"/>
              <w:rPr>
                <w:rFonts w:ascii="Times New Roman" w:eastAsia="仿宋_GB2312" w:hAnsi="Times New Roman" w:cs="Times New Roman"/>
                <w:snapToGrid w:val="0"/>
                <w:color w:val="000000" w:themeColor="text1"/>
                <w:spacing w:val="-20"/>
                <w:kern w:val="0"/>
                <w:sz w:val="24"/>
              </w:rPr>
            </w:pPr>
            <w:r>
              <w:rPr>
                <w:rFonts w:ascii="仿宋_GB2312" w:eastAsia="仿宋_GB2312" w:hAnsi="Times New Roman" w:cs="Times New Roman" w:hint="eastAsia"/>
                <w:color w:val="000000"/>
                <w:kern w:val="0"/>
                <w:sz w:val="24"/>
                <w:szCs w:val="24"/>
              </w:rPr>
              <w:t>年 月 日                              年 月 日</w:t>
            </w:r>
            <w:r>
              <w:rPr>
                <w:rFonts w:ascii="仿宋_GB2312" w:eastAsia="仿宋_GB2312" w:hAnsi="Times New Roman" w:cs="Times New Roman" w:hint="eastAsia"/>
                <w:snapToGrid w:val="0"/>
                <w:color w:val="000000" w:themeColor="text1"/>
                <w:spacing w:val="-20"/>
                <w:kern w:val="0"/>
                <w:sz w:val="24"/>
              </w:rPr>
              <w:t xml:space="preserve">                                                       </w:t>
            </w:r>
            <w:r>
              <w:rPr>
                <w:rFonts w:ascii="Times New Roman" w:eastAsia="仿宋_GB2312" w:hAnsi="Times New Roman" w:cs="Times New Roman"/>
                <w:snapToGrid w:val="0"/>
                <w:color w:val="000000" w:themeColor="text1"/>
                <w:spacing w:val="-20"/>
                <w:kern w:val="0"/>
                <w:sz w:val="24"/>
              </w:rPr>
              <w:t xml:space="preserve">                                                                            </w:t>
            </w:r>
          </w:p>
          <w:p w:rsidR="00DD070B" w:rsidRDefault="00D55CE8">
            <w:pPr>
              <w:wordWrap w:val="0"/>
              <w:adjustRightInd w:val="0"/>
              <w:snapToGrid w:val="0"/>
              <w:ind w:right="840"/>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hint="eastAsia"/>
                <w:snapToGrid w:val="0"/>
                <w:color w:val="000000" w:themeColor="text1"/>
                <w:spacing w:val="-20"/>
                <w:kern w:val="0"/>
                <w:sz w:val="24"/>
              </w:rPr>
              <w:t>（</w:t>
            </w:r>
            <w:r>
              <w:rPr>
                <w:rFonts w:ascii="Times New Roman" w:eastAsia="仿宋_GB2312" w:hAnsi="Times New Roman" w:cs="Times New Roman" w:hint="eastAsia"/>
                <w:color w:val="000000"/>
                <w:sz w:val="24"/>
                <w:szCs w:val="24"/>
              </w:rPr>
              <w:t>总行、省级分行或相当省级分行的一级分行</w:t>
            </w:r>
            <w:r>
              <w:rPr>
                <w:rFonts w:ascii="Times New Roman" w:eastAsia="仿宋_GB2312" w:hAnsi="Times New Roman" w:cs="Times New Roman" w:hint="eastAsia"/>
                <w:snapToGrid w:val="0"/>
                <w:color w:val="000000" w:themeColor="text1"/>
                <w:spacing w:val="-20"/>
                <w:kern w:val="0"/>
                <w:sz w:val="24"/>
              </w:rPr>
              <w:t>无需填列）</w:t>
            </w:r>
          </w:p>
        </w:tc>
      </w:tr>
      <w:tr w:rsidR="00DD070B">
        <w:trPr>
          <w:trHeight w:val="2163"/>
          <w:jc w:val="center"/>
        </w:trPr>
        <w:tc>
          <w:tcPr>
            <w:tcW w:w="1838" w:type="dxa"/>
            <w:vAlign w:val="center"/>
          </w:tcPr>
          <w:p w:rsidR="00DD070B" w:rsidRDefault="00D55CE8">
            <w:pPr>
              <w:adjustRightInd w:val="0"/>
              <w:snapToGrid w:val="0"/>
              <w:ind w:right="200"/>
              <w:jc w:val="center"/>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市州金融办局</w:t>
            </w:r>
            <w:r>
              <w:rPr>
                <w:rFonts w:ascii="Times New Roman" w:eastAsia="仿宋_GB2312" w:hAnsi="Times New Roman" w:cs="Times New Roman" w:hint="eastAsia"/>
                <w:snapToGrid w:val="0"/>
                <w:color w:val="000000" w:themeColor="text1"/>
                <w:spacing w:val="-20"/>
                <w:kern w:val="0"/>
                <w:sz w:val="24"/>
              </w:rPr>
              <w:t>、财政局</w:t>
            </w:r>
            <w:r>
              <w:rPr>
                <w:rFonts w:ascii="Times New Roman" w:eastAsia="仿宋_GB2312" w:hAnsi="Times New Roman" w:cs="Times New Roman"/>
                <w:snapToGrid w:val="0"/>
                <w:color w:val="000000" w:themeColor="text1"/>
                <w:spacing w:val="-20"/>
                <w:kern w:val="0"/>
                <w:sz w:val="24"/>
              </w:rPr>
              <w:t>意见</w:t>
            </w:r>
          </w:p>
        </w:tc>
        <w:tc>
          <w:tcPr>
            <w:tcW w:w="7088" w:type="dxa"/>
            <w:gridSpan w:val="8"/>
            <w:vAlign w:val="center"/>
          </w:tcPr>
          <w:p w:rsidR="00DD070B" w:rsidRDefault="00D55CE8">
            <w:pPr>
              <w:adjustRightInd w:val="0"/>
              <w:snapToGrid w:val="0"/>
              <w:jc w:val="left"/>
              <w:rPr>
                <w:rFonts w:ascii="仿宋_GB2312" w:eastAsia="仿宋_GB2312" w:hAnsi="Times New Roman" w:cs="Times New Roman"/>
                <w:color w:val="000000"/>
                <w:kern w:val="0"/>
                <w:sz w:val="24"/>
                <w:szCs w:val="24"/>
              </w:rPr>
            </w:pPr>
            <w:r>
              <w:rPr>
                <w:rFonts w:ascii="Times New Roman" w:eastAsia="仿宋_GB2312" w:hAnsi="Times New Roman" w:cs="Times New Roman" w:hint="eastAsia"/>
                <w:snapToGrid w:val="0"/>
                <w:color w:val="000000" w:themeColor="text1"/>
                <w:spacing w:val="-20"/>
                <w:kern w:val="0"/>
                <w:sz w:val="24"/>
              </w:rPr>
              <w:t xml:space="preserve"> </w:t>
            </w:r>
            <w:r>
              <w:rPr>
                <w:rFonts w:ascii="仿宋_GB2312" w:eastAsia="仿宋_GB2312" w:hAnsi="Times New Roman" w:cs="Times New Roman" w:hint="eastAsia"/>
                <w:color w:val="000000"/>
                <w:kern w:val="0"/>
                <w:sz w:val="24"/>
                <w:szCs w:val="24"/>
              </w:rPr>
              <w:t>符合申报条件，同意上报。 符合申报条件，同意上报。</w:t>
            </w:r>
          </w:p>
          <w:p w:rsidR="00DD070B" w:rsidRDefault="00D55CE8">
            <w:pPr>
              <w:adjustRightInd w:val="0"/>
              <w:snapToGrid w:val="0"/>
              <w:ind w:right="480" w:firstLineChars="250" w:firstLine="600"/>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（盖章）                    （盖章）</w:t>
            </w:r>
          </w:p>
          <w:p w:rsidR="00DD070B" w:rsidRDefault="00D55CE8">
            <w:pPr>
              <w:adjustRightInd w:val="0"/>
              <w:snapToGrid w:val="0"/>
              <w:ind w:firstLineChars="300" w:firstLine="720"/>
              <w:jc w:val="left"/>
              <w:rPr>
                <w:rFonts w:ascii="Times New Roman" w:eastAsia="楷体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年</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日</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年</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hint="eastAsia"/>
                <w:color w:val="000000"/>
                <w:kern w:val="0"/>
                <w:sz w:val="24"/>
                <w:szCs w:val="24"/>
              </w:rPr>
              <w:t>日</w:t>
            </w:r>
          </w:p>
          <w:p w:rsidR="00DD070B" w:rsidRDefault="00D55CE8">
            <w:pPr>
              <w:wordWrap w:val="0"/>
              <w:adjustRightInd w:val="0"/>
              <w:snapToGrid w:val="0"/>
              <w:ind w:right="1240"/>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hint="eastAsia"/>
                <w:snapToGrid w:val="0"/>
                <w:color w:val="000000" w:themeColor="text1"/>
                <w:spacing w:val="-20"/>
                <w:kern w:val="0"/>
                <w:sz w:val="24"/>
              </w:rPr>
              <w:t>（</w:t>
            </w:r>
            <w:r>
              <w:rPr>
                <w:rFonts w:ascii="Times New Roman" w:eastAsia="仿宋_GB2312" w:hAnsi="Times New Roman" w:cs="Times New Roman" w:hint="eastAsia"/>
                <w:color w:val="000000"/>
                <w:sz w:val="24"/>
                <w:szCs w:val="24"/>
              </w:rPr>
              <w:t>总行、省级分行或相当省级分行的一级分行</w:t>
            </w:r>
            <w:r>
              <w:rPr>
                <w:rFonts w:ascii="Times New Roman" w:eastAsia="仿宋_GB2312" w:hAnsi="Times New Roman" w:cs="Times New Roman" w:hint="eastAsia"/>
                <w:snapToGrid w:val="0"/>
                <w:color w:val="000000" w:themeColor="text1"/>
                <w:spacing w:val="-20"/>
                <w:kern w:val="0"/>
                <w:sz w:val="24"/>
              </w:rPr>
              <w:t>无需填列）</w:t>
            </w:r>
          </w:p>
        </w:tc>
      </w:tr>
      <w:tr w:rsidR="00DD070B">
        <w:trPr>
          <w:trHeight w:val="2103"/>
          <w:jc w:val="center"/>
        </w:trPr>
        <w:tc>
          <w:tcPr>
            <w:tcW w:w="1838" w:type="dxa"/>
            <w:vAlign w:val="center"/>
          </w:tcPr>
          <w:p w:rsidR="00DD070B" w:rsidRDefault="00D55CE8">
            <w:pPr>
              <w:adjustRightInd w:val="0"/>
              <w:snapToGrid w:val="0"/>
              <w:ind w:right="200"/>
              <w:jc w:val="center"/>
              <w:rPr>
                <w:rFonts w:ascii="Times New Roman" w:eastAsia="仿宋_GB2312" w:hAnsi="Times New Roman" w:cs="Times New Roman"/>
                <w:snapToGrid w:val="0"/>
                <w:color w:val="000000" w:themeColor="text1"/>
                <w:spacing w:val="-20"/>
                <w:kern w:val="0"/>
                <w:szCs w:val="21"/>
              </w:rPr>
            </w:pPr>
            <w:r>
              <w:rPr>
                <w:rFonts w:ascii="Times New Roman" w:eastAsia="仿宋_GB2312" w:hAnsi="Times New Roman" w:cs="Times New Roman"/>
                <w:snapToGrid w:val="0"/>
                <w:color w:val="000000" w:themeColor="text1"/>
                <w:spacing w:val="-20"/>
                <w:kern w:val="0"/>
                <w:szCs w:val="21"/>
              </w:rPr>
              <w:t>信用承诺</w:t>
            </w:r>
          </w:p>
        </w:tc>
        <w:tc>
          <w:tcPr>
            <w:tcW w:w="7088" w:type="dxa"/>
            <w:gridSpan w:val="8"/>
            <w:vAlign w:val="center"/>
          </w:tcPr>
          <w:p w:rsidR="00DD070B" w:rsidRDefault="00DD070B">
            <w:pPr>
              <w:adjustRightInd w:val="0"/>
              <w:snapToGrid w:val="0"/>
              <w:ind w:firstLineChars="200" w:firstLine="400"/>
              <w:rPr>
                <w:rFonts w:ascii="Times New Roman" w:eastAsia="仿宋_GB2312" w:hAnsi="Times New Roman" w:cs="Times New Roman"/>
                <w:snapToGrid w:val="0"/>
                <w:color w:val="000000" w:themeColor="text1"/>
                <w:spacing w:val="-20"/>
                <w:kern w:val="0"/>
                <w:sz w:val="24"/>
              </w:rPr>
            </w:pPr>
          </w:p>
          <w:p w:rsidR="00DD070B" w:rsidRDefault="00D55CE8">
            <w:pPr>
              <w:adjustRightInd w:val="0"/>
              <w:snapToGrid w:val="0"/>
              <w:ind w:firstLineChars="200" w:firstLine="400"/>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我行承诺：此次申报</w:t>
            </w:r>
            <w:r>
              <w:rPr>
                <w:rFonts w:ascii="Times New Roman" w:eastAsia="仿宋_GB2312" w:hAnsi="Times New Roman" w:cs="Times New Roman"/>
                <w:snapToGrid w:val="0"/>
                <w:color w:val="000000" w:themeColor="text1"/>
                <w:spacing w:val="-20"/>
                <w:kern w:val="0"/>
                <w:sz w:val="24"/>
              </w:rPr>
              <w:t>202</w:t>
            </w:r>
            <w:r>
              <w:rPr>
                <w:rFonts w:ascii="Times New Roman" w:eastAsia="仿宋_GB2312" w:hAnsi="Times New Roman" w:cs="Times New Roman" w:hint="eastAsia"/>
                <w:snapToGrid w:val="0"/>
                <w:color w:val="000000" w:themeColor="text1"/>
                <w:spacing w:val="-20"/>
                <w:kern w:val="0"/>
                <w:sz w:val="24"/>
              </w:rPr>
              <w:t>2</w:t>
            </w:r>
            <w:r>
              <w:rPr>
                <w:rFonts w:ascii="Times New Roman" w:eastAsia="仿宋_GB2312" w:hAnsi="Times New Roman" w:cs="Times New Roman"/>
                <w:snapToGrid w:val="0"/>
                <w:color w:val="000000" w:themeColor="text1"/>
                <w:spacing w:val="-20"/>
                <w:kern w:val="0"/>
                <w:sz w:val="24"/>
              </w:rPr>
              <w:t>年度</w:t>
            </w:r>
            <w:r>
              <w:rPr>
                <w:rFonts w:ascii="Times New Roman" w:eastAsia="仿宋_GB2312" w:hAnsi="Times New Roman" w:cs="Times New Roman" w:hint="eastAsia"/>
                <w:snapToGrid w:val="0"/>
                <w:color w:val="000000" w:themeColor="text1"/>
                <w:spacing w:val="-20"/>
                <w:kern w:val="0"/>
                <w:sz w:val="24"/>
              </w:rPr>
              <w:t>小</w:t>
            </w:r>
            <w:proofErr w:type="gramStart"/>
            <w:r>
              <w:rPr>
                <w:rFonts w:ascii="Times New Roman" w:eastAsia="仿宋_GB2312" w:hAnsi="Times New Roman" w:cs="Times New Roman" w:hint="eastAsia"/>
                <w:snapToGrid w:val="0"/>
                <w:color w:val="000000" w:themeColor="text1"/>
                <w:spacing w:val="-20"/>
                <w:kern w:val="0"/>
                <w:sz w:val="24"/>
              </w:rPr>
              <w:t>微企业</w:t>
            </w:r>
            <w:proofErr w:type="gramEnd"/>
            <w:r>
              <w:rPr>
                <w:rFonts w:ascii="Times New Roman" w:eastAsia="仿宋_GB2312" w:hAnsi="Times New Roman" w:cs="Times New Roman" w:hint="eastAsia"/>
                <w:snapToGrid w:val="0"/>
                <w:color w:val="000000" w:themeColor="text1"/>
                <w:spacing w:val="-20"/>
                <w:kern w:val="0"/>
                <w:sz w:val="24"/>
              </w:rPr>
              <w:t>信贷风险补偿</w:t>
            </w:r>
            <w:r>
              <w:rPr>
                <w:rFonts w:ascii="Times New Roman" w:eastAsia="仿宋_GB2312" w:hAnsi="Times New Roman" w:cs="Times New Roman"/>
                <w:snapToGrid w:val="0"/>
                <w:color w:val="000000" w:themeColor="text1"/>
                <w:spacing w:val="-20"/>
                <w:kern w:val="0"/>
                <w:sz w:val="24"/>
              </w:rPr>
              <w:t>资金，所提交的申请材料内容和所附资料均真实、合法。如有不实之处，愿负相应的法律责任，并承担由此产生的一切后果。</w:t>
            </w:r>
          </w:p>
          <w:p w:rsidR="00DD070B" w:rsidRDefault="00D55CE8">
            <w:pPr>
              <w:adjustRightInd w:val="0"/>
              <w:snapToGrid w:val="0"/>
              <w:ind w:firstLineChars="200" w:firstLine="400"/>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特此承诺。</w:t>
            </w:r>
            <w:r>
              <w:rPr>
                <w:rFonts w:ascii="Times New Roman" w:eastAsia="仿宋_GB2312" w:hAnsi="Times New Roman" w:cs="Times New Roman"/>
                <w:snapToGrid w:val="0"/>
                <w:color w:val="000000" w:themeColor="text1"/>
                <w:spacing w:val="-20"/>
                <w:kern w:val="0"/>
                <w:sz w:val="24"/>
              </w:rPr>
              <w:t xml:space="preserve">                        </w:t>
            </w:r>
          </w:p>
          <w:p w:rsidR="00DD070B" w:rsidRDefault="00D55CE8">
            <w:pPr>
              <w:adjustRightInd w:val="0"/>
              <w:snapToGrid w:val="0"/>
              <w:ind w:right="800"/>
              <w:jc w:val="center"/>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 xml:space="preserve">                         </w:t>
            </w:r>
            <w:r>
              <w:rPr>
                <w:rFonts w:ascii="Times New Roman" w:eastAsia="仿宋_GB2312" w:hAnsi="Times New Roman" w:cs="Times New Roman" w:hint="eastAsia"/>
                <w:snapToGrid w:val="0"/>
                <w:color w:val="000000" w:themeColor="text1"/>
                <w:spacing w:val="-20"/>
                <w:kern w:val="0"/>
                <w:sz w:val="24"/>
              </w:rPr>
              <w:t xml:space="preserve"> </w:t>
            </w:r>
            <w:r>
              <w:rPr>
                <w:rFonts w:ascii="Times New Roman" w:eastAsia="仿宋_GB2312" w:hAnsi="Times New Roman" w:cs="Times New Roman"/>
                <w:snapToGrid w:val="0"/>
                <w:color w:val="000000" w:themeColor="text1"/>
                <w:spacing w:val="-20"/>
                <w:kern w:val="0"/>
                <w:sz w:val="24"/>
              </w:rPr>
              <w:t xml:space="preserve"> </w:t>
            </w:r>
            <w:r>
              <w:rPr>
                <w:rFonts w:ascii="Times New Roman" w:eastAsia="仿宋_GB2312" w:hAnsi="Times New Roman" w:cs="Times New Roman" w:hint="eastAsia"/>
                <w:snapToGrid w:val="0"/>
                <w:color w:val="000000" w:themeColor="text1"/>
                <w:spacing w:val="-20"/>
                <w:kern w:val="0"/>
                <w:sz w:val="24"/>
              </w:rPr>
              <w:t xml:space="preserve">                              </w:t>
            </w:r>
            <w:r>
              <w:rPr>
                <w:rFonts w:ascii="Times New Roman" w:eastAsia="仿宋_GB2312" w:hAnsi="Times New Roman" w:cs="Times New Roman"/>
                <w:snapToGrid w:val="0"/>
                <w:color w:val="000000" w:themeColor="text1"/>
                <w:spacing w:val="-20"/>
                <w:kern w:val="0"/>
                <w:sz w:val="24"/>
              </w:rPr>
              <w:t xml:space="preserve"> </w:t>
            </w:r>
            <w:r>
              <w:rPr>
                <w:rFonts w:ascii="Times New Roman" w:eastAsia="仿宋_GB2312" w:hAnsi="Times New Roman" w:cs="Times New Roman" w:hint="eastAsia"/>
                <w:snapToGrid w:val="0"/>
                <w:color w:val="000000" w:themeColor="text1"/>
                <w:spacing w:val="-20"/>
                <w:kern w:val="0"/>
                <w:sz w:val="24"/>
              </w:rPr>
              <w:t>盖</w:t>
            </w:r>
            <w:r>
              <w:rPr>
                <w:rFonts w:ascii="Times New Roman" w:eastAsia="仿宋_GB2312" w:hAnsi="Times New Roman" w:cs="Times New Roman" w:hint="eastAsia"/>
                <w:snapToGrid w:val="0"/>
                <w:color w:val="000000" w:themeColor="text1"/>
                <w:spacing w:val="-20"/>
                <w:kern w:val="0"/>
                <w:sz w:val="24"/>
              </w:rPr>
              <w:t xml:space="preserve"> </w:t>
            </w:r>
            <w:r>
              <w:rPr>
                <w:rFonts w:ascii="Times New Roman" w:eastAsia="仿宋_GB2312" w:hAnsi="Times New Roman" w:cs="Times New Roman" w:hint="eastAsia"/>
                <w:snapToGrid w:val="0"/>
                <w:color w:val="000000" w:themeColor="text1"/>
                <w:spacing w:val="-20"/>
                <w:kern w:val="0"/>
                <w:sz w:val="24"/>
              </w:rPr>
              <w:t>章</w:t>
            </w:r>
            <w:r>
              <w:rPr>
                <w:rFonts w:ascii="Times New Roman" w:eastAsia="仿宋_GB2312" w:hAnsi="Times New Roman" w:cs="Times New Roman"/>
                <w:snapToGrid w:val="0"/>
                <w:color w:val="000000" w:themeColor="text1"/>
                <w:spacing w:val="-20"/>
                <w:kern w:val="0"/>
                <w:sz w:val="24"/>
              </w:rPr>
              <w:t xml:space="preserve">        </w:t>
            </w:r>
          </w:p>
          <w:p w:rsidR="00DD070B" w:rsidRDefault="00D55CE8">
            <w:pPr>
              <w:adjustRightInd w:val="0"/>
              <w:snapToGrid w:val="0"/>
              <w:ind w:right="800"/>
              <w:jc w:val="center"/>
              <w:rPr>
                <w:rFonts w:ascii="Times New Roman" w:eastAsia="仿宋_GB2312" w:hAnsi="Times New Roman" w:cs="Times New Roman"/>
                <w:snapToGrid w:val="0"/>
                <w:color w:val="000000" w:themeColor="text1"/>
                <w:spacing w:val="-20"/>
                <w:kern w:val="0"/>
                <w:sz w:val="24"/>
              </w:rPr>
            </w:pPr>
            <w:r>
              <w:rPr>
                <w:rFonts w:ascii="Times New Roman" w:eastAsia="仿宋_GB2312" w:hAnsi="Times New Roman" w:cs="Times New Roman"/>
                <w:snapToGrid w:val="0"/>
                <w:color w:val="000000" w:themeColor="text1"/>
                <w:spacing w:val="-20"/>
                <w:kern w:val="0"/>
                <w:sz w:val="24"/>
              </w:rPr>
              <w:t xml:space="preserve">                                                           </w:t>
            </w:r>
            <w:r>
              <w:rPr>
                <w:rFonts w:ascii="Times New Roman" w:eastAsia="仿宋_GB2312" w:hAnsi="Times New Roman" w:cs="Times New Roman" w:hint="eastAsia"/>
                <w:snapToGrid w:val="0"/>
                <w:color w:val="000000" w:themeColor="text1"/>
                <w:spacing w:val="-20"/>
                <w:kern w:val="0"/>
                <w:sz w:val="24"/>
              </w:rPr>
              <w:t xml:space="preserve"> </w:t>
            </w:r>
            <w:r>
              <w:rPr>
                <w:rFonts w:ascii="Times New Roman" w:eastAsia="仿宋_GB2312" w:hAnsi="Times New Roman" w:cs="Times New Roman"/>
                <w:snapToGrid w:val="0"/>
                <w:color w:val="000000" w:themeColor="text1"/>
                <w:spacing w:val="-20"/>
                <w:kern w:val="0"/>
                <w:sz w:val="24"/>
              </w:rPr>
              <w:t>年</w:t>
            </w:r>
            <w:r>
              <w:rPr>
                <w:rFonts w:ascii="Times New Roman" w:eastAsia="仿宋_GB2312" w:hAnsi="Times New Roman" w:cs="Times New Roman"/>
                <w:snapToGrid w:val="0"/>
                <w:color w:val="000000" w:themeColor="text1"/>
                <w:spacing w:val="-20"/>
                <w:kern w:val="0"/>
                <w:sz w:val="24"/>
              </w:rPr>
              <w:t xml:space="preserve">    </w:t>
            </w:r>
            <w:r>
              <w:rPr>
                <w:rFonts w:ascii="Times New Roman" w:eastAsia="仿宋_GB2312" w:hAnsi="Times New Roman" w:cs="Times New Roman"/>
                <w:snapToGrid w:val="0"/>
                <w:color w:val="000000" w:themeColor="text1"/>
                <w:spacing w:val="-20"/>
                <w:kern w:val="0"/>
                <w:sz w:val="24"/>
              </w:rPr>
              <w:t>月</w:t>
            </w:r>
            <w:r>
              <w:rPr>
                <w:rFonts w:ascii="Times New Roman" w:eastAsia="仿宋_GB2312" w:hAnsi="Times New Roman" w:cs="Times New Roman"/>
                <w:snapToGrid w:val="0"/>
                <w:color w:val="000000" w:themeColor="text1"/>
                <w:spacing w:val="-20"/>
                <w:kern w:val="0"/>
                <w:sz w:val="24"/>
              </w:rPr>
              <w:t xml:space="preserve">  </w:t>
            </w:r>
            <w:r>
              <w:rPr>
                <w:rFonts w:ascii="Times New Roman" w:eastAsia="仿宋_GB2312" w:hAnsi="Times New Roman" w:cs="Times New Roman" w:hint="eastAsia"/>
                <w:snapToGrid w:val="0"/>
                <w:color w:val="000000" w:themeColor="text1"/>
                <w:spacing w:val="-20"/>
                <w:kern w:val="0"/>
                <w:sz w:val="24"/>
              </w:rPr>
              <w:t xml:space="preserve"> </w:t>
            </w:r>
            <w:r>
              <w:rPr>
                <w:rFonts w:ascii="Times New Roman" w:eastAsia="仿宋_GB2312" w:hAnsi="Times New Roman" w:cs="Times New Roman"/>
                <w:snapToGrid w:val="0"/>
                <w:color w:val="000000" w:themeColor="text1"/>
                <w:spacing w:val="-20"/>
                <w:kern w:val="0"/>
                <w:sz w:val="24"/>
              </w:rPr>
              <w:t xml:space="preserve"> </w:t>
            </w:r>
            <w:r>
              <w:rPr>
                <w:rFonts w:ascii="Times New Roman" w:eastAsia="仿宋_GB2312" w:hAnsi="Times New Roman" w:cs="Times New Roman"/>
                <w:snapToGrid w:val="0"/>
                <w:color w:val="000000" w:themeColor="text1"/>
                <w:spacing w:val="-20"/>
                <w:kern w:val="0"/>
                <w:sz w:val="24"/>
              </w:rPr>
              <w:t>日</w:t>
            </w:r>
          </w:p>
        </w:tc>
      </w:tr>
    </w:tbl>
    <w:p w:rsidR="00DD070B" w:rsidRDefault="00DD070B">
      <w:pPr>
        <w:adjustRightInd w:val="0"/>
        <w:snapToGrid w:val="0"/>
        <w:jc w:val="left"/>
        <w:rPr>
          <w:rStyle w:val="af6"/>
          <w:rFonts w:ascii="黑体" w:eastAsia="黑体" w:hAnsi="黑体" w:cs="黑体"/>
          <w:w w:val="90"/>
          <w:sz w:val="36"/>
          <w:szCs w:val="36"/>
        </w:rPr>
        <w:sectPr w:rsidR="00DD070B">
          <w:footerReference w:type="even" r:id="rId15"/>
          <w:footerReference w:type="default" r:id="rId16"/>
          <w:pgSz w:w="11906" w:h="16838"/>
          <w:pgMar w:top="2098" w:right="1474" w:bottom="1984" w:left="1587" w:header="851" w:footer="992" w:gutter="0"/>
          <w:pgNumType w:fmt="numberInDash"/>
          <w:cols w:space="425"/>
          <w:docGrid w:linePitch="312"/>
        </w:sectPr>
      </w:pPr>
    </w:p>
    <w:tbl>
      <w:tblPr>
        <w:tblpPr w:leftFromText="180" w:rightFromText="180" w:vertAnchor="text" w:horzAnchor="page" w:tblpX="1411" w:tblpY="-8959"/>
        <w:tblOverlap w:val="neve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864"/>
        <w:gridCol w:w="1200"/>
        <w:gridCol w:w="960"/>
        <w:gridCol w:w="1134"/>
        <w:gridCol w:w="709"/>
        <w:gridCol w:w="850"/>
        <w:gridCol w:w="851"/>
        <w:gridCol w:w="850"/>
        <w:gridCol w:w="993"/>
        <w:gridCol w:w="1134"/>
        <w:gridCol w:w="708"/>
        <w:gridCol w:w="851"/>
        <w:gridCol w:w="992"/>
        <w:gridCol w:w="1134"/>
      </w:tblGrid>
      <w:tr w:rsidR="00DD070B">
        <w:trPr>
          <w:trHeight w:val="1560"/>
        </w:trPr>
        <w:tc>
          <w:tcPr>
            <w:tcW w:w="14317" w:type="dxa"/>
            <w:gridSpan w:val="15"/>
            <w:tcBorders>
              <w:top w:val="nil"/>
              <w:left w:val="nil"/>
              <w:bottom w:val="nil"/>
              <w:right w:val="nil"/>
            </w:tcBorders>
            <w:shd w:val="clear" w:color="auto" w:fill="auto"/>
            <w:noWrap/>
            <w:vAlign w:val="center"/>
          </w:tcPr>
          <w:p w:rsidR="00DD070B" w:rsidRDefault="00DD070B">
            <w:pPr>
              <w:adjustRightInd w:val="0"/>
              <w:snapToGrid w:val="0"/>
              <w:rPr>
                <w:rFonts w:ascii="Times New Roman" w:eastAsia="黑体" w:hAnsi="Times New Roman" w:cs="Times New Roman"/>
                <w:bCs/>
                <w:sz w:val="32"/>
                <w:szCs w:val="32"/>
              </w:rPr>
            </w:pPr>
          </w:p>
          <w:p w:rsidR="00DD070B" w:rsidRDefault="00DD070B">
            <w:pPr>
              <w:adjustRightInd w:val="0"/>
              <w:snapToGrid w:val="0"/>
              <w:rPr>
                <w:rFonts w:ascii="Times New Roman" w:eastAsia="黑体" w:hAnsi="Times New Roman" w:cs="Times New Roman"/>
                <w:bCs/>
                <w:sz w:val="32"/>
                <w:szCs w:val="32"/>
              </w:rPr>
            </w:pPr>
          </w:p>
          <w:p w:rsidR="00DD070B" w:rsidRDefault="00DD070B">
            <w:pPr>
              <w:adjustRightInd w:val="0"/>
              <w:snapToGrid w:val="0"/>
              <w:rPr>
                <w:rFonts w:ascii="Times New Roman" w:eastAsia="黑体" w:hAnsi="Times New Roman" w:cs="Times New Roman"/>
                <w:bCs/>
                <w:sz w:val="32"/>
                <w:szCs w:val="32"/>
              </w:rPr>
            </w:pPr>
          </w:p>
          <w:p w:rsidR="00DD070B" w:rsidRDefault="00D55CE8">
            <w:pPr>
              <w:adjustRightInd w:val="0"/>
              <w:snapToGrid w:val="0"/>
              <w:rPr>
                <w:rFonts w:ascii="Times New Roman" w:eastAsia="黑体" w:hAnsi="Times New Roman" w:cs="Times New Roman"/>
                <w:bCs/>
                <w:sz w:val="32"/>
                <w:szCs w:val="32"/>
              </w:rPr>
            </w:pPr>
            <w:r>
              <w:rPr>
                <w:rFonts w:ascii="Times New Roman" w:eastAsia="黑体" w:hAnsi="Times New Roman" w:cs="Times New Roman" w:hint="eastAsia"/>
                <w:bCs/>
                <w:sz w:val="32"/>
                <w:szCs w:val="32"/>
              </w:rPr>
              <w:t>附表</w:t>
            </w:r>
            <w:r>
              <w:rPr>
                <w:rFonts w:ascii="Times New Roman" w:eastAsia="黑体" w:hAnsi="Times New Roman" w:cs="Times New Roman" w:hint="eastAsia"/>
                <w:bCs/>
                <w:sz w:val="32"/>
                <w:szCs w:val="32"/>
              </w:rPr>
              <w:t>3-</w:t>
            </w:r>
            <w:r>
              <w:rPr>
                <w:rFonts w:ascii="Times New Roman" w:eastAsia="黑体" w:hAnsi="Times New Roman" w:cs="Times New Roman"/>
                <w:bCs/>
                <w:sz w:val="32"/>
                <w:szCs w:val="32"/>
              </w:rPr>
              <w:t>2</w:t>
            </w:r>
          </w:p>
          <w:p w:rsidR="00DD070B" w:rsidRDefault="00D55CE8">
            <w:pPr>
              <w:widowControl/>
              <w:jc w:val="center"/>
              <w:rPr>
                <w:rFonts w:ascii="Times New Roman" w:eastAsia="方正小标宋简体" w:hAnsi="Times New Roman" w:cs="Times New Roman"/>
                <w:bCs/>
                <w:kern w:val="0"/>
                <w:sz w:val="36"/>
                <w:szCs w:val="36"/>
              </w:rPr>
            </w:pPr>
            <w:r>
              <w:rPr>
                <w:rFonts w:ascii="Times New Roman" w:eastAsia="方正小标宋简体" w:hAnsi="Times New Roman" w:cs="Times New Roman" w:hint="eastAsia"/>
                <w:bCs/>
                <w:kern w:val="0"/>
                <w:sz w:val="36"/>
                <w:szCs w:val="36"/>
              </w:rPr>
              <w:t>2022</w:t>
            </w:r>
            <w:r>
              <w:rPr>
                <w:rFonts w:ascii="Times New Roman" w:eastAsia="方正小标宋简体" w:hAnsi="Times New Roman" w:cs="Times New Roman" w:hint="eastAsia"/>
                <w:bCs/>
                <w:kern w:val="0"/>
                <w:sz w:val="36"/>
                <w:szCs w:val="36"/>
              </w:rPr>
              <w:t>年小</w:t>
            </w:r>
            <w:proofErr w:type="gramStart"/>
            <w:r>
              <w:rPr>
                <w:rFonts w:ascii="Times New Roman" w:eastAsia="方正小标宋简体" w:hAnsi="Times New Roman" w:cs="Times New Roman" w:hint="eastAsia"/>
                <w:bCs/>
                <w:kern w:val="0"/>
                <w:sz w:val="36"/>
                <w:szCs w:val="36"/>
              </w:rPr>
              <w:t>微</w:t>
            </w:r>
            <w:r>
              <w:rPr>
                <w:rFonts w:ascii="Times New Roman" w:eastAsia="方正小标宋简体" w:hAnsi="Times New Roman" w:cs="Times New Roman"/>
                <w:bCs/>
                <w:kern w:val="0"/>
                <w:sz w:val="36"/>
                <w:szCs w:val="36"/>
              </w:rPr>
              <w:t>企业</w:t>
            </w:r>
            <w:proofErr w:type="gramEnd"/>
            <w:r>
              <w:rPr>
                <w:rFonts w:ascii="Times New Roman" w:eastAsia="方正小标宋简体" w:hAnsi="Times New Roman" w:cs="Times New Roman"/>
                <w:bCs/>
                <w:kern w:val="0"/>
                <w:sz w:val="36"/>
                <w:szCs w:val="36"/>
              </w:rPr>
              <w:t>贷款</w:t>
            </w:r>
            <w:r>
              <w:rPr>
                <w:rFonts w:ascii="Times New Roman" w:eastAsia="方正小标宋简体" w:hAnsi="Times New Roman" w:cs="Times New Roman" w:hint="eastAsia"/>
                <w:bCs/>
                <w:kern w:val="0"/>
                <w:sz w:val="36"/>
                <w:szCs w:val="36"/>
              </w:rPr>
              <w:t>风险补偿项目汇总明细表</w:t>
            </w:r>
          </w:p>
          <w:p w:rsidR="00DD070B" w:rsidRDefault="00D55CE8">
            <w:pPr>
              <w:widowControl/>
              <w:jc w:val="center"/>
              <w:rPr>
                <w:rFonts w:ascii="Times New Roman" w:eastAsia="楷体_GB2312" w:hAnsi="Times New Roman" w:cs="Times New Roman"/>
                <w:bCs/>
                <w:kern w:val="0"/>
                <w:sz w:val="32"/>
                <w:szCs w:val="32"/>
              </w:rPr>
            </w:pPr>
            <w:r>
              <w:rPr>
                <w:rFonts w:ascii="Times New Roman" w:eastAsia="楷体_GB2312" w:hAnsi="Times New Roman" w:cs="Times New Roman" w:hint="eastAsia"/>
                <w:bCs/>
                <w:color w:val="000000" w:themeColor="text1"/>
                <w:sz w:val="32"/>
                <w:szCs w:val="32"/>
              </w:rPr>
              <w:t>（银行机构）</w:t>
            </w:r>
          </w:p>
        </w:tc>
      </w:tr>
      <w:tr w:rsidR="00DD070B">
        <w:trPr>
          <w:trHeight w:val="435"/>
        </w:trPr>
        <w:tc>
          <w:tcPr>
            <w:tcW w:w="14317" w:type="dxa"/>
            <w:gridSpan w:val="15"/>
            <w:tcBorders>
              <w:top w:val="nil"/>
              <w:left w:val="nil"/>
              <w:bottom w:val="single" w:sz="4" w:space="0" w:color="auto"/>
              <w:right w:val="nil"/>
            </w:tcBorders>
            <w:shd w:val="clear" w:color="auto" w:fill="auto"/>
            <w:noWrap/>
            <w:vAlign w:val="center"/>
          </w:tcPr>
          <w:p w:rsidR="00DD070B" w:rsidRDefault="00D55CE8">
            <w:pPr>
              <w:widowControl/>
              <w:rPr>
                <w:rFonts w:ascii="Times New Roman" w:eastAsia="Times New Roman" w:hAnsi="Times New Roman" w:cs="Times New Roman"/>
                <w:kern w:val="0"/>
                <w:sz w:val="20"/>
                <w:szCs w:val="20"/>
              </w:rPr>
            </w:pPr>
            <w:r>
              <w:rPr>
                <w:rFonts w:ascii="Times New Roman" w:eastAsia="宋体" w:hAnsi="Times New Roman" w:cs="Times New Roman" w:hint="eastAsia"/>
                <w:b/>
                <w:bCs/>
                <w:kern w:val="0"/>
                <w:sz w:val="18"/>
                <w:szCs w:val="18"/>
              </w:rPr>
              <w:t>申报单位</w:t>
            </w:r>
            <w:r>
              <w:rPr>
                <w:rFonts w:ascii="Times New Roman" w:eastAsia="宋体" w:hAnsi="Times New Roman" w:cs="Times New Roman"/>
                <w:b/>
                <w:bCs/>
                <w:kern w:val="0"/>
                <w:sz w:val="18"/>
                <w:szCs w:val="18"/>
              </w:rPr>
              <w:t>:</w:t>
            </w:r>
            <w:r>
              <w:rPr>
                <w:rFonts w:ascii="Times New Roman" w:hAnsi="Times New Roman" w:cs="Times New Roman" w:hint="eastAsia"/>
                <w:kern w:val="0"/>
                <w:sz w:val="20"/>
                <w:szCs w:val="20"/>
              </w:rPr>
              <w:t xml:space="preserve">                                                                                                                           </w:t>
            </w:r>
            <w:r>
              <w:rPr>
                <w:rFonts w:ascii="Times New Roman" w:eastAsia="宋体" w:hAnsi="Times New Roman" w:cs="Times New Roman" w:hint="eastAsia"/>
                <w:b/>
                <w:bCs/>
                <w:kern w:val="0"/>
                <w:sz w:val="18"/>
                <w:szCs w:val="18"/>
              </w:rPr>
              <w:t>单位</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万元</w:t>
            </w:r>
          </w:p>
        </w:tc>
      </w:tr>
      <w:tr w:rsidR="00DD070B">
        <w:trPr>
          <w:trHeight w:val="540"/>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分支机构名称</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借款人</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注册码</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身份证号码</w:t>
            </w:r>
          </w:p>
        </w:tc>
        <w:tc>
          <w:tcPr>
            <w:tcW w:w="960" w:type="dxa"/>
            <w:tcBorders>
              <w:top w:val="single" w:sz="4" w:space="0" w:color="auto"/>
              <w:left w:val="single" w:sz="4" w:space="0" w:color="auto"/>
              <w:bottom w:val="single" w:sz="4" w:space="0" w:color="auto"/>
              <w:right w:val="single" w:sz="4" w:space="0" w:color="auto"/>
            </w:tcBorders>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实际</w:t>
            </w:r>
            <w:r>
              <w:rPr>
                <w:rFonts w:ascii="Times New Roman" w:eastAsia="宋体" w:hAnsi="Times New Roman" w:cs="Times New Roman"/>
                <w:b/>
                <w:bCs/>
                <w:kern w:val="0"/>
                <w:sz w:val="18"/>
                <w:szCs w:val="18"/>
              </w:rPr>
              <w:t>用款单位</w:t>
            </w:r>
          </w:p>
        </w:tc>
        <w:tc>
          <w:tcPr>
            <w:tcW w:w="1134" w:type="dxa"/>
            <w:tcBorders>
              <w:top w:val="single" w:sz="4" w:space="0" w:color="auto"/>
              <w:left w:val="single" w:sz="4" w:space="0" w:color="auto"/>
              <w:bottom w:val="single" w:sz="4" w:space="0" w:color="auto"/>
              <w:right w:val="single" w:sz="4" w:space="0" w:color="auto"/>
            </w:tcBorders>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注册码（营业</w:t>
            </w:r>
            <w:r>
              <w:rPr>
                <w:rFonts w:ascii="Times New Roman" w:eastAsia="宋体" w:hAnsi="Times New Roman" w:cs="Times New Roman"/>
                <w:b/>
                <w:bCs/>
                <w:kern w:val="0"/>
                <w:sz w:val="18"/>
                <w:szCs w:val="18"/>
              </w:rPr>
              <w:t>执照</w:t>
            </w:r>
            <w:r>
              <w:rPr>
                <w:rFonts w:ascii="Times New Roman" w:eastAsia="宋体" w:hAnsi="Times New Roman" w:cs="Times New Roman" w:hint="eastAsia"/>
                <w:b/>
                <w:bCs/>
                <w:kern w:val="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贷款金额</w:t>
            </w:r>
            <w:r>
              <w:rPr>
                <w:rFonts w:ascii="Times New Roman" w:eastAsia="宋体" w:hAnsi="Times New Roman" w:cs="Times New Roman"/>
                <w:b/>
                <w:bCs/>
                <w:kern w:val="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贷款发放日期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贷款到期</w:t>
            </w:r>
            <w:r>
              <w:rPr>
                <w:rFonts w:ascii="Times New Roman" w:eastAsia="宋体" w:hAnsi="Times New Roman" w:cs="Times New Roman"/>
                <w:b/>
                <w:bCs/>
                <w:kern w:val="0"/>
                <w:sz w:val="18"/>
                <w:szCs w:val="18"/>
              </w:rPr>
              <w:t>日期</w:t>
            </w:r>
            <w:r>
              <w:rPr>
                <w:rFonts w:ascii="Times New Roman" w:eastAsia="宋体" w:hAnsi="Times New Roman" w:cs="Times New Roman"/>
                <w:b/>
                <w:bCs/>
                <w:kern w:val="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DD070B" w:rsidRDefault="00D55CE8">
            <w:pPr>
              <w:widowControl/>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不良贷款核销日期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不良贷款核销本金</w:t>
            </w:r>
          </w:p>
        </w:tc>
        <w:tc>
          <w:tcPr>
            <w:tcW w:w="11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是否</w:t>
            </w:r>
            <w:r>
              <w:rPr>
                <w:rFonts w:ascii="Times New Roman" w:eastAsia="宋体" w:hAnsi="Times New Roman" w:cs="Times New Roman"/>
                <w:b/>
                <w:bCs/>
                <w:kern w:val="0"/>
                <w:sz w:val="18"/>
                <w:szCs w:val="18"/>
              </w:rPr>
              <w:t>已获得其他风险补偿或为</w:t>
            </w:r>
            <w:r>
              <w:rPr>
                <w:rFonts w:ascii="Times New Roman" w:eastAsia="宋体" w:hAnsi="Times New Roman" w:cs="Times New Roman" w:hint="eastAsia"/>
                <w:b/>
                <w:bCs/>
                <w:kern w:val="0"/>
                <w:sz w:val="18"/>
                <w:szCs w:val="18"/>
              </w:rPr>
              <w:t>融资担保贷款</w:t>
            </w:r>
          </w:p>
        </w:tc>
        <w:tc>
          <w:tcPr>
            <w:tcW w:w="70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五级分类</w:t>
            </w:r>
          </w:p>
        </w:tc>
        <w:tc>
          <w:tcPr>
            <w:tcW w:w="851"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优先补偿类型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 xml:space="preserve"> </w:t>
            </w:r>
            <w:r>
              <w:rPr>
                <w:rFonts w:ascii="Times New Roman" w:eastAsia="宋体" w:hAnsi="Times New Roman" w:cs="Times New Roman" w:hint="eastAsia"/>
                <w:b/>
                <w:bCs/>
                <w:kern w:val="0"/>
                <w:sz w:val="18"/>
                <w:szCs w:val="18"/>
              </w:rPr>
              <w:t>逾期</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损失本金</w:t>
            </w:r>
            <w:r>
              <w:rPr>
                <w:rFonts w:ascii="Times New Roman" w:eastAsia="宋体" w:hAnsi="Times New Roman" w:cs="Times New Roman"/>
                <w:b/>
                <w:bCs/>
                <w:kern w:val="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申报</w:t>
            </w:r>
            <w:r>
              <w:rPr>
                <w:rFonts w:ascii="Times New Roman" w:eastAsia="宋体" w:hAnsi="Times New Roman" w:cs="Times New Roman" w:hint="eastAsia"/>
                <w:b/>
                <w:bCs/>
                <w:kern w:val="0"/>
                <w:sz w:val="18"/>
                <w:szCs w:val="18"/>
              </w:rPr>
              <w:t>补</w:t>
            </w:r>
          </w:p>
          <w:p w:rsidR="00DD070B" w:rsidRDefault="00D55CE8">
            <w:pPr>
              <w:widowControl/>
              <w:jc w:val="center"/>
              <w:rPr>
                <w:rFonts w:ascii="Times New Roman" w:eastAsia="宋体" w:hAnsi="Times New Roman" w:cs="Times New Roman"/>
                <w:b/>
                <w:bCs/>
                <w:kern w:val="0"/>
                <w:sz w:val="18"/>
                <w:szCs w:val="18"/>
              </w:rPr>
            </w:pPr>
            <w:proofErr w:type="gramStart"/>
            <w:r>
              <w:rPr>
                <w:rFonts w:ascii="Times New Roman" w:eastAsia="宋体" w:hAnsi="Times New Roman" w:cs="Times New Roman" w:hint="eastAsia"/>
                <w:b/>
                <w:bCs/>
                <w:kern w:val="0"/>
                <w:sz w:val="18"/>
                <w:szCs w:val="18"/>
              </w:rPr>
              <w:t>偿</w:t>
            </w:r>
            <w:proofErr w:type="gramEnd"/>
            <w:r>
              <w:rPr>
                <w:rFonts w:ascii="Times New Roman" w:eastAsia="宋体" w:hAnsi="Times New Roman" w:cs="Times New Roman" w:hint="eastAsia"/>
                <w:b/>
                <w:bCs/>
                <w:kern w:val="0"/>
                <w:sz w:val="18"/>
                <w:szCs w:val="18"/>
              </w:rPr>
              <w:t>金额</w:t>
            </w:r>
          </w:p>
        </w:tc>
      </w:tr>
      <w:tr w:rsidR="00DD070B">
        <w:trPr>
          <w:trHeight w:val="390"/>
        </w:trPr>
        <w:tc>
          <w:tcPr>
            <w:tcW w:w="1087" w:type="dxa"/>
            <w:tcBorders>
              <w:top w:val="single" w:sz="4" w:space="0" w:color="auto"/>
            </w:tcBorders>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64" w:type="dxa"/>
            <w:tcBorders>
              <w:top w:val="single" w:sz="4" w:space="0" w:color="auto"/>
            </w:tcBorders>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200" w:type="dxa"/>
            <w:tcBorders>
              <w:top w:val="single" w:sz="4" w:space="0" w:color="auto"/>
            </w:tcBorders>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960" w:type="dxa"/>
            <w:tcBorders>
              <w:top w:val="single" w:sz="4" w:space="0" w:color="auto"/>
            </w:tcBorders>
          </w:tcPr>
          <w:p w:rsidR="00DD070B" w:rsidRDefault="00DD070B">
            <w:pPr>
              <w:widowControl/>
              <w:jc w:val="left"/>
              <w:rPr>
                <w:rFonts w:ascii="Times New Roman" w:eastAsia="宋体" w:hAnsi="Times New Roman" w:cs="Times New Roman"/>
                <w:color w:val="000000"/>
                <w:kern w:val="0"/>
                <w:sz w:val="22"/>
              </w:rPr>
            </w:pPr>
          </w:p>
        </w:tc>
        <w:tc>
          <w:tcPr>
            <w:tcW w:w="1134" w:type="dxa"/>
            <w:tcBorders>
              <w:top w:val="single" w:sz="4" w:space="0" w:color="auto"/>
            </w:tcBorders>
          </w:tcPr>
          <w:p w:rsidR="00DD070B" w:rsidRDefault="00DD070B">
            <w:pPr>
              <w:widowControl/>
              <w:jc w:val="left"/>
              <w:rPr>
                <w:rFonts w:ascii="Times New Roman" w:eastAsia="宋体" w:hAnsi="Times New Roman" w:cs="Times New Roman"/>
                <w:color w:val="000000"/>
                <w:kern w:val="0"/>
                <w:sz w:val="22"/>
              </w:rPr>
            </w:pPr>
          </w:p>
        </w:tc>
        <w:tc>
          <w:tcPr>
            <w:tcW w:w="709" w:type="dxa"/>
            <w:tcBorders>
              <w:top w:val="single" w:sz="4" w:space="0" w:color="auto"/>
            </w:tcBorders>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0" w:type="dxa"/>
            <w:tcBorders>
              <w:top w:val="single" w:sz="4" w:space="0" w:color="auto"/>
            </w:tcBorders>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1" w:type="dxa"/>
            <w:tcBorders>
              <w:top w:val="single" w:sz="4" w:space="0" w:color="auto"/>
            </w:tcBorders>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0" w:type="dxa"/>
            <w:tcBorders>
              <w:top w:val="single" w:sz="4" w:space="0" w:color="auto"/>
            </w:tcBorders>
          </w:tcPr>
          <w:p w:rsidR="00DD070B" w:rsidRDefault="00DD070B">
            <w:pPr>
              <w:widowControl/>
              <w:jc w:val="left"/>
              <w:rPr>
                <w:rFonts w:ascii="Times New Roman" w:eastAsia="宋体" w:hAnsi="Times New Roman" w:cs="Times New Roman"/>
                <w:color w:val="000000"/>
                <w:kern w:val="0"/>
                <w:sz w:val="22"/>
              </w:rPr>
            </w:pPr>
          </w:p>
        </w:tc>
        <w:tc>
          <w:tcPr>
            <w:tcW w:w="993" w:type="dxa"/>
            <w:tcBorders>
              <w:top w:val="single" w:sz="4" w:space="0" w:color="auto"/>
            </w:tcBorders>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34" w:type="dxa"/>
            <w:tcBorders>
              <w:top w:val="single" w:sz="4" w:space="0" w:color="auto"/>
            </w:tcBorders>
            <w:shd w:val="clear" w:color="auto" w:fill="auto"/>
            <w:noWrap/>
            <w:vAlign w:val="center"/>
          </w:tcPr>
          <w:p w:rsidR="00DD070B" w:rsidRDefault="00DD070B">
            <w:pPr>
              <w:widowControl/>
              <w:jc w:val="center"/>
              <w:rPr>
                <w:rFonts w:ascii="Times New Roman" w:eastAsia="宋体" w:hAnsi="Times New Roman" w:cs="Times New Roman"/>
                <w:color w:val="000000"/>
                <w:kern w:val="0"/>
                <w:sz w:val="18"/>
                <w:szCs w:val="18"/>
              </w:rPr>
            </w:pPr>
          </w:p>
        </w:tc>
        <w:tc>
          <w:tcPr>
            <w:tcW w:w="708" w:type="dxa"/>
            <w:tcBorders>
              <w:top w:val="single" w:sz="4" w:space="0" w:color="auto"/>
            </w:tcBorders>
            <w:shd w:val="clear" w:color="auto" w:fill="auto"/>
            <w:noWrap/>
            <w:vAlign w:val="center"/>
          </w:tcPr>
          <w:p w:rsidR="00DD070B" w:rsidRDefault="00DD070B">
            <w:pPr>
              <w:widowControl/>
              <w:jc w:val="center"/>
              <w:rPr>
                <w:rFonts w:ascii="Times New Roman" w:eastAsia="宋体" w:hAnsi="Times New Roman" w:cs="Times New Roman"/>
                <w:color w:val="000000"/>
                <w:kern w:val="0"/>
                <w:sz w:val="18"/>
                <w:szCs w:val="18"/>
              </w:rPr>
            </w:pPr>
          </w:p>
        </w:tc>
        <w:tc>
          <w:tcPr>
            <w:tcW w:w="851" w:type="dxa"/>
            <w:tcBorders>
              <w:top w:val="single" w:sz="4" w:space="0" w:color="auto"/>
            </w:tcBorders>
            <w:shd w:val="clear" w:color="auto" w:fill="auto"/>
            <w:noWrap/>
            <w:vAlign w:val="center"/>
          </w:tcPr>
          <w:p w:rsidR="00DD070B" w:rsidRDefault="00DD070B">
            <w:pPr>
              <w:widowControl/>
              <w:jc w:val="left"/>
              <w:rPr>
                <w:rFonts w:ascii="Times New Roman" w:eastAsia="宋体" w:hAnsi="Times New Roman" w:cs="Times New Roman"/>
                <w:color w:val="000000"/>
                <w:kern w:val="0"/>
                <w:sz w:val="18"/>
                <w:szCs w:val="18"/>
              </w:rPr>
            </w:pPr>
          </w:p>
        </w:tc>
        <w:tc>
          <w:tcPr>
            <w:tcW w:w="992" w:type="dxa"/>
            <w:tcBorders>
              <w:top w:val="single" w:sz="4" w:space="0" w:color="auto"/>
            </w:tcBorders>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134" w:type="dxa"/>
            <w:tcBorders>
              <w:top w:val="single" w:sz="4" w:space="0" w:color="auto"/>
            </w:tcBorders>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r>
      <w:tr w:rsidR="00DD070B">
        <w:trPr>
          <w:trHeight w:val="390"/>
        </w:trPr>
        <w:tc>
          <w:tcPr>
            <w:tcW w:w="1087"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64"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20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960" w:type="dxa"/>
          </w:tcPr>
          <w:p w:rsidR="00DD070B" w:rsidRDefault="00DD070B">
            <w:pPr>
              <w:widowControl/>
              <w:jc w:val="left"/>
              <w:rPr>
                <w:rFonts w:ascii="Times New Roman" w:eastAsia="宋体" w:hAnsi="Times New Roman" w:cs="Times New Roman"/>
                <w:color w:val="000000"/>
                <w:kern w:val="0"/>
                <w:sz w:val="22"/>
              </w:rPr>
            </w:pPr>
          </w:p>
        </w:tc>
        <w:tc>
          <w:tcPr>
            <w:tcW w:w="1134" w:type="dxa"/>
          </w:tcPr>
          <w:p w:rsidR="00DD070B" w:rsidRDefault="00DD070B">
            <w:pPr>
              <w:widowControl/>
              <w:jc w:val="left"/>
              <w:rPr>
                <w:rFonts w:ascii="Times New Roman" w:eastAsia="宋体" w:hAnsi="Times New Roman" w:cs="Times New Roman"/>
                <w:color w:val="000000"/>
                <w:kern w:val="0"/>
                <w:sz w:val="22"/>
              </w:rPr>
            </w:pPr>
          </w:p>
        </w:tc>
        <w:tc>
          <w:tcPr>
            <w:tcW w:w="709"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1"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0" w:type="dxa"/>
          </w:tcPr>
          <w:p w:rsidR="00DD070B" w:rsidRDefault="00DD070B">
            <w:pPr>
              <w:widowControl/>
              <w:jc w:val="left"/>
              <w:rPr>
                <w:rFonts w:ascii="Times New Roman" w:eastAsia="宋体" w:hAnsi="Times New Roman" w:cs="Times New Roman"/>
                <w:color w:val="000000"/>
                <w:kern w:val="0"/>
                <w:sz w:val="22"/>
              </w:rPr>
            </w:pPr>
          </w:p>
        </w:tc>
        <w:tc>
          <w:tcPr>
            <w:tcW w:w="993"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34" w:type="dxa"/>
            <w:shd w:val="clear" w:color="auto" w:fill="auto"/>
            <w:noWrap/>
            <w:vAlign w:val="center"/>
          </w:tcPr>
          <w:p w:rsidR="00DD070B" w:rsidRDefault="00D55CE8">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　</w:t>
            </w:r>
          </w:p>
        </w:tc>
        <w:tc>
          <w:tcPr>
            <w:tcW w:w="708" w:type="dxa"/>
            <w:shd w:val="clear" w:color="auto" w:fill="auto"/>
            <w:noWrap/>
            <w:vAlign w:val="center"/>
          </w:tcPr>
          <w:p w:rsidR="00DD070B" w:rsidRDefault="00D55CE8">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　</w:t>
            </w:r>
          </w:p>
        </w:tc>
        <w:tc>
          <w:tcPr>
            <w:tcW w:w="851"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　</w:t>
            </w:r>
          </w:p>
        </w:tc>
        <w:tc>
          <w:tcPr>
            <w:tcW w:w="992"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34"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r>
      <w:tr w:rsidR="00DD070B">
        <w:trPr>
          <w:trHeight w:val="390"/>
        </w:trPr>
        <w:tc>
          <w:tcPr>
            <w:tcW w:w="1087"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64"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20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960" w:type="dxa"/>
          </w:tcPr>
          <w:p w:rsidR="00DD070B" w:rsidRDefault="00DD070B">
            <w:pPr>
              <w:widowControl/>
              <w:jc w:val="left"/>
              <w:rPr>
                <w:rFonts w:ascii="Times New Roman" w:eastAsia="宋体" w:hAnsi="Times New Roman" w:cs="Times New Roman"/>
                <w:color w:val="000000"/>
                <w:kern w:val="0"/>
                <w:sz w:val="22"/>
              </w:rPr>
            </w:pPr>
          </w:p>
        </w:tc>
        <w:tc>
          <w:tcPr>
            <w:tcW w:w="1134" w:type="dxa"/>
          </w:tcPr>
          <w:p w:rsidR="00DD070B" w:rsidRDefault="00DD070B">
            <w:pPr>
              <w:widowControl/>
              <w:jc w:val="left"/>
              <w:rPr>
                <w:rFonts w:ascii="Times New Roman" w:eastAsia="宋体" w:hAnsi="Times New Roman" w:cs="Times New Roman"/>
                <w:color w:val="000000"/>
                <w:kern w:val="0"/>
                <w:sz w:val="22"/>
              </w:rPr>
            </w:pPr>
          </w:p>
        </w:tc>
        <w:tc>
          <w:tcPr>
            <w:tcW w:w="709"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1"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0" w:type="dxa"/>
          </w:tcPr>
          <w:p w:rsidR="00DD070B" w:rsidRDefault="00DD070B">
            <w:pPr>
              <w:widowControl/>
              <w:jc w:val="left"/>
              <w:rPr>
                <w:rFonts w:ascii="Times New Roman" w:eastAsia="宋体" w:hAnsi="Times New Roman" w:cs="Times New Roman"/>
                <w:color w:val="000000"/>
                <w:kern w:val="0"/>
                <w:sz w:val="22"/>
              </w:rPr>
            </w:pPr>
          </w:p>
        </w:tc>
        <w:tc>
          <w:tcPr>
            <w:tcW w:w="993"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34" w:type="dxa"/>
            <w:shd w:val="clear" w:color="auto" w:fill="auto"/>
            <w:noWrap/>
            <w:vAlign w:val="center"/>
          </w:tcPr>
          <w:p w:rsidR="00DD070B" w:rsidRDefault="00D55CE8">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　</w:t>
            </w:r>
          </w:p>
        </w:tc>
        <w:tc>
          <w:tcPr>
            <w:tcW w:w="708" w:type="dxa"/>
            <w:shd w:val="clear" w:color="auto" w:fill="auto"/>
            <w:noWrap/>
            <w:vAlign w:val="center"/>
          </w:tcPr>
          <w:p w:rsidR="00DD070B" w:rsidRDefault="00D55CE8">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　</w:t>
            </w:r>
          </w:p>
        </w:tc>
        <w:tc>
          <w:tcPr>
            <w:tcW w:w="851"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　</w:t>
            </w:r>
          </w:p>
        </w:tc>
        <w:tc>
          <w:tcPr>
            <w:tcW w:w="992"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34"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r>
      <w:tr w:rsidR="00DD070B">
        <w:trPr>
          <w:trHeight w:val="390"/>
        </w:trPr>
        <w:tc>
          <w:tcPr>
            <w:tcW w:w="1087"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64"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200"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960" w:type="dxa"/>
          </w:tcPr>
          <w:p w:rsidR="00DD070B" w:rsidRDefault="00DD070B">
            <w:pPr>
              <w:widowControl/>
              <w:jc w:val="left"/>
              <w:rPr>
                <w:rFonts w:ascii="Times New Roman" w:eastAsia="宋体" w:hAnsi="Times New Roman" w:cs="Times New Roman"/>
                <w:color w:val="000000"/>
                <w:kern w:val="0"/>
                <w:sz w:val="22"/>
              </w:rPr>
            </w:pPr>
          </w:p>
        </w:tc>
        <w:tc>
          <w:tcPr>
            <w:tcW w:w="1134" w:type="dxa"/>
          </w:tcPr>
          <w:p w:rsidR="00DD070B" w:rsidRDefault="00DD070B">
            <w:pPr>
              <w:widowControl/>
              <w:jc w:val="left"/>
              <w:rPr>
                <w:rFonts w:ascii="Times New Roman" w:eastAsia="宋体" w:hAnsi="Times New Roman" w:cs="Times New Roman"/>
                <w:color w:val="000000"/>
                <w:kern w:val="0"/>
                <w:sz w:val="22"/>
              </w:rPr>
            </w:pPr>
          </w:p>
        </w:tc>
        <w:tc>
          <w:tcPr>
            <w:tcW w:w="709"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50"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51"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50" w:type="dxa"/>
          </w:tcPr>
          <w:p w:rsidR="00DD070B" w:rsidRDefault="00DD070B">
            <w:pPr>
              <w:widowControl/>
              <w:jc w:val="left"/>
              <w:rPr>
                <w:rFonts w:ascii="Times New Roman" w:eastAsia="宋体" w:hAnsi="Times New Roman" w:cs="Times New Roman"/>
                <w:color w:val="000000"/>
                <w:kern w:val="0"/>
                <w:sz w:val="22"/>
              </w:rPr>
            </w:pPr>
          </w:p>
        </w:tc>
        <w:tc>
          <w:tcPr>
            <w:tcW w:w="993"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134" w:type="dxa"/>
            <w:shd w:val="clear" w:color="auto" w:fill="auto"/>
            <w:noWrap/>
            <w:vAlign w:val="center"/>
          </w:tcPr>
          <w:p w:rsidR="00DD070B" w:rsidRDefault="00DD070B">
            <w:pPr>
              <w:widowControl/>
              <w:jc w:val="center"/>
              <w:rPr>
                <w:rFonts w:ascii="Times New Roman" w:eastAsia="宋体" w:hAnsi="Times New Roman" w:cs="Times New Roman"/>
                <w:color w:val="000000"/>
                <w:kern w:val="0"/>
                <w:sz w:val="18"/>
                <w:szCs w:val="18"/>
              </w:rPr>
            </w:pPr>
          </w:p>
        </w:tc>
        <w:tc>
          <w:tcPr>
            <w:tcW w:w="708" w:type="dxa"/>
            <w:shd w:val="clear" w:color="auto" w:fill="auto"/>
            <w:noWrap/>
            <w:vAlign w:val="center"/>
          </w:tcPr>
          <w:p w:rsidR="00DD070B" w:rsidRDefault="00DD070B">
            <w:pPr>
              <w:widowControl/>
              <w:jc w:val="center"/>
              <w:rPr>
                <w:rFonts w:ascii="Times New Roman" w:eastAsia="宋体" w:hAnsi="Times New Roman" w:cs="Times New Roman"/>
                <w:color w:val="000000"/>
                <w:kern w:val="0"/>
                <w:sz w:val="18"/>
                <w:szCs w:val="18"/>
              </w:rPr>
            </w:pPr>
          </w:p>
        </w:tc>
        <w:tc>
          <w:tcPr>
            <w:tcW w:w="851"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18"/>
                <w:szCs w:val="18"/>
              </w:rPr>
            </w:pPr>
          </w:p>
        </w:tc>
        <w:tc>
          <w:tcPr>
            <w:tcW w:w="992"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134"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r>
      <w:tr w:rsidR="00DD070B">
        <w:trPr>
          <w:trHeight w:val="390"/>
        </w:trPr>
        <w:tc>
          <w:tcPr>
            <w:tcW w:w="1087"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64"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20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960" w:type="dxa"/>
          </w:tcPr>
          <w:p w:rsidR="00DD070B" w:rsidRDefault="00DD070B">
            <w:pPr>
              <w:widowControl/>
              <w:jc w:val="left"/>
              <w:rPr>
                <w:rFonts w:ascii="Times New Roman" w:eastAsia="宋体" w:hAnsi="Times New Roman" w:cs="Times New Roman"/>
                <w:color w:val="000000"/>
                <w:kern w:val="0"/>
                <w:sz w:val="22"/>
              </w:rPr>
            </w:pPr>
          </w:p>
        </w:tc>
        <w:tc>
          <w:tcPr>
            <w:tcW w:w="1134" w:type="dxa"/>
          </w:tcPr>
          <w:p w:rsidR="00DD070B" w:rsidRDefault="00DD070B">
            <w:pPr>
              <w:widowControl/>
              <w:jc w:val="left"/>
              <w:rPr>
                <w:rFonts w:ascii="Times New Roman" w:eastAsia="宋体" w:hAnsi="Times New Roman" w:cs="Times New Roman"/>
                <w:color w:val="000000"/>
                <w:kern w:val="0"/>
                <w:sz w:val="22"/>
              </w:rPr>
            </w:pPr>
          </w:p>
        </w:tc>
        <w:tc>
          <w:tcPr>
            <w:tcW w:w="709"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1"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0" w:type="dxa"/>
          </w:tcPr>
          <w:p w:rsidR="00DD070B" w:rsidRDefault="00DD070B">
            <w:pPr>
              <w:widowControl/>
              <w:jc w:val="left"/>
              <w:rPr>
                <w:rFonts w:ascii="Times New Roman" w:eastAsia="宋体" w:hAnsi="Times New Roman" w:cs="Times New Roman"/>
                <w:color w:val="000000"/>
                <w:kern w:val="0"/>
                <w:sz w:val="22"/>
              </w:rPr>
            </w:pPr>
          </w:p>
        </w:tc>
        <w:tc>
          <w:tcPr>
            <w:tcW w:w="993"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34" w:type="dxa"/>
            <w:shd w:val="clear" w:color="auto" w:fill="auto"/>
            <w:noWrap/>
            <w:vAlign w:val="center"/>
          </w:tcPr>
          <w:p w:rsidR="00DD070B" w:rsidRDefault="00D55CE8">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　</w:t>
            </w:r>
          </w:p>
        </w:tc>
        <w:tc>
          <w:tcPr>
            <w:tcW w:w="708" w:type="dxa"/>
            <w:shd w:val="clear" w:color="auto" w:fill="auto"/>
            <w:noWrap/>
            <w:vAlign w:val="center"/>
          </w:tcPr>
          <w:p w:rsidR="00DD070B" w:rsidRDefault="00D55CE8">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　</w:t>
            </w:r>
          </w:p>
        </w:tc>
        <w:tc>
          <w:tcPr>
            <w:tcW w:w="851"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　</w:t>
            </w:r>
          </w:p>
        </w:tc>
        <w:tc>
          <w:tcPr>
            <w:tcW w:w="992"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34"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r>
      <w:tr w:rsidR="00DD070B">
        <w:trPr>
          <w:trHeight w:val="390"/>
        </w:trPr>
        <w:tc>
          <w:tcPr>
            <w:tcW w:w="1087"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64"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20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960" w:type="dxa"/>
          </w:tcPr>
          <w:p w:rsidR="00DD070B" w:rsidRDefault="00DD070B">
            <w:pPr>
              <w:widowControl/>
              <w:jc w:val="left"/>
              <w:rPr>
                <w:rFonts w:ascii="Times New Roman" w:eastAsia="宋体" w:hAnsi="Times New Roman" w:cs="Times New Roman"/>
                <w:color w:val="000000"/>
                <w:kern w:val="0"/>
                <w:sz w:val="22"/>
              </w:rPr>
            </w:pPr>
          </w:p>
        </w:tc>
        <w:tc>
          <w:tcPr>
            <w:tcW w:w="1134" w:type="dxa"/>
          </w:tcPr>
          <w:p w:rsidR="00DD070B" w:rsidRDefault="00DD070B">
            <w:pPr>
              <w:widowControl/>
              <w:jc w:val="left"/>
              <w:rPr>
                <w:rFonts w:ascii="Times New Roman" w:eastAsia="宋体" w:hAnsi="Times New Roman" w:cs="Times New Roman"/>
                <w:color w:val="000000"/>
                <w:kern w:val="0"/>
                <w:sz w:val="22"/>
              </w:rPr>
            </w:pPr>
          </w:p>
        </w:tc>
        <w:tc>
          <w:tcPr>
            <w:tcW w:w="709"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1"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0" w:type="dxa"/>
          </w:tcPr>
          <w:p w:rsidR="00DD070B" w:rsidRDefault="00DD070B">
            <w:pPr>
              <w:widowControl/>
              <w:jc w:val="left"/>
              <w:rPr>
                <w:rFonts w:ascii="Times New Roman" w:eastAsia="宋体" w:hAnsi="Times New Roman" w:cs="Times New Roman"/>
                <w:color w:val="000000"/>
                <w:kern w:val="0"/>
                <w:sz w:val="22"/>
              </w:rPr>
            </w:pPr>
          </w:p>
        </w:tc>
        <w:tc>
          <w:tcPr>
            <w:tcW w:w="993"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34" w:type="dxa"/>
            <w:shd w:val="clear" w:color="auto" w:fill="auto"/>
            <w:noWrap/>
            <w:vAlign w:val="center"/>
          </w:tcPr>
          <w:p w:rsidR="00DD070B" w:rsidRDefault="00D55CE8">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　</w:t>
            </w:r>
          </w:p>
        </w:tc>
        <w:tc>
          <w:tcPr>
            <w:tcW w:w="708" w:type="dxa"/>
            <w:shd w:val="clear" w:color="auto" w:fill="auto"/>
            <w:noWrap/>
            <w:vAlign w:val="center"/>
          </w:tcPr>
          <w:p w:rsidR="00DD070B" w:rsidRDefault="00D55CE8">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　</w:t>
            </w:r>
          </w:p>
        </w:tc>
        <w:tc>
          <w:tcPr>
            <w:tcW w:w="851"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　</w:t>
            </w:r>
          </w:p>
        </w:tc>
        <w:tc>
          <w:tcPr>
            <w:tcW w:w="992"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34"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r>
      <w:tr w:rsidR="00DD070B">
        <w:trPr>
          <w:trHeight w:val="390"/>
        </w:trPr>
        <w:tc>
          <w:tcPr>
            <w:tcW w:w="1087"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64"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20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960" w:type="dxa"/>
          </w:tcPr>
          <w:p w:rsidR="00DD070B" w:rsidRDefault="00DD070B">
            <w:pPr>
              <w:widowControl/>
              <w:jc w:val="left"/>
              <w:rPr>
                <w:rFonts w:ascii="Times New Roman" w:eastAsia="宋体" w:hAnsi="Times New Roman" w:cs="Times New Roman"/>
                <w:color w:val="000000"/>
                <w:kern w:val="0"/>
                <w:sz w:val="22"/>
              </w:rPr>
            </w:pPr>
          </w:p>
        </w:tc>
        <w:tc>
          <w:tcPr>
            <w:tcW w:w="1134" w:type="dxa"/>
          </w:tcPr>
          <w:p w:rsidR="00DD070B" w:rsidRDefault="00DD070B">
            <w:pPr>
              <w:widowControl/>
              <w:jc w:val="left"/>
              <w:rPr>
                <w:rFonts w:ascii="Times New Roman" w:eastAsia="宋体" w:hAnsi="Times New Roman" w:cs="Times New Roman"/>
                <w:color w:val="000000"/>
                <w:kern w:val="0"/>
                <w:sz w:val="22"/>
              </w:rPr>
            </w:pPr>
          </w:p>
        </w:tc>
        <w:tc>
          <w:tcPr>
            <w:tcW w:w="709"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1"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0" w:type="dxa"/>
          </w:tcPr>
          <w:p w:rsidR="00DD070B" w:rsidRDefault="00DD070B">
            <w:pPr>
              <w:widowControl/>
              <w:jc w:val="left"/>
              <w:rPr>
                <w:rFonts w:ascii="Times New Roman" w:eastAsia="宋体" w:hAnsi="Times New Roman" w:cs="Times New Roman"/>
                <w:color w:val="000000"/>
                <w:kern w:val="0"/>
                <w:sz w:val="22"/>
              </w:rPr>
            </w:pPr>
          </w:p>
        </w:tc>
        <w:tc>
          <w:tcPr>
            <w:tcW w:w="993"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34" w:type="dxa"/>
            <w:shd w:val="clear" w:color="auto" w:fill="auto"/>
            <w:noWrap/>
            <w:vAlign w:val="center"/>
          </w:tcPr>
          <w:p w:rsidR="00DD070B" w:rsidRDefault="00D55CE8">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　</w:t>
            </w:r>
          </w:p>
        </w:tc>
        <w:tc>
          <w:tcPr>
            <w:tcW w:w="708" w:type="dxa"/>
            <w:shd w:val="clear" w:color="auto" w:fill="auto"/>
            <w:noWrap/>
            <w:vAlign w:val="center"/>
          </w:tcPr>
          <w:p w:rsidR="00DD070B" w:rsidRDefault="00D55CE8">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　</w:t>
            </w:r>
          </w:p>
        </w:tc>
        <w:tc>
          <w:tcPr>
            <w:tcW w:w="851"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　</w:t>
            </w:r>
          </w:p>
        </w:tc>
        <w:tc>
          <w:tcPr>
            <w:tcW w:w="992"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34"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r>
      <w:tr w:rsidR="00DD070B">
        <w:trPr>
          <w:trHeight w:val="390"/>
        </w:trPr>
        <w:tc>
          <w:tcPr>
            <w:tcW w:w="1087"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64"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20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960" w:type="dxa"/>
          </w:tcPr>
          <w:p w:rsidR="00DD070B" w:rsidRDefault="00DD070B">
            <w:pPr>
              <w:widowControl/>
              <w:jc w:val="left"/>
              <w:rPr>
                <w:rFonts w:ascii="Times New Roman" w:eastAsia="宋体" w:hAnsi="Times New Roman" w:cs="Times New Roman"/>
                <w:color w:val="000000"/>
                <w:kern w:val="0"/>
                <w:sz w:val="22"/>
              </w:rPr>
            </w:pPr>
          </w:p>
        </w:tc>
        <w:tc>
          <w:tcPr>
            <w:tcW w:w="1134" w:type="dxa"/>
          </w:tcPr>
          <w:p w:rsidR="00DD070B" w:rsidRDefault="00DD070B">
            <w:pPr>
              <w:widowControl/>
              <w:jc w:val="left"/>
              <w:rPr>
                <w:rFonts w:ascii="Times New Roman" w:eastAsia="宋体" w:hAnsi="Times New Roman" w:cs="Times New Roman"/>
                <w:color w:val="000000"/>
                <w:kern w:val="0"/>
                <w:sz w:val="22"/>
              </w:rPr>
            </w:pPr>
          </w:p>
        </w:tc>
        <w:tc>
          <w:tcPr>
            <w:tcW w:w="709"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1"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0" w:type="dxa"/>
          </w:tcPr>
          <w:p w:rsidR="00DD070B" w:rsidRDefault="00DD070B">
            <w:pPr>
              <w:widowControl/>
              <w:jc w:val="left"/>
              <w:rPr>
                <w:rFonts w:ascii="Times New Roman" w:eastAsia="宋体" w:hAnsi="Times New Roman" w:cs="Times New Roman"/>
                <w:color w:val="000000"/>
                <w:kern w:val="0"/>
                <w:sz w:val="22"/>
              </w:rPr>
            </w:pPr>
          </w:p>
        </w:tc>
        <w:tc>
          <w:tcPr>
            <w:tcW w:w="993"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34" w:type="dxa"/>
            <w:shd w:val="clear" w:color="auto" w:fill="auto"/>
            <w:noWrap/>
            <w:vAlign w:val="center"/>
          </w:tcPr>
          <w:p w:rsidR="00DD070B" w:rsidRDefault="00D55CE8">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　</w:t>
            </w:r>
          </w:p>
        </w:tc>
        <w:tc>
          <w:tcPr>
            <w:tcW w:w="708" w:type="dxa"/>
            <w:shd w:val="clear" w:color="auto" w:fill="auto"/>
            <w:noWrap/>
            <w:vAlign w:val="center"/>
          </w:tcPr>
          <w:p w:rsidR="00DD070B" w:rsidRDefault="00D55CE8">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　</w:t>
            </w:r>
          </w:p>
        </w:tc>
        <w:tc>
          <w:tcPr>
            <w:tcW w:w="851"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　</w:t>
            </w:r>
          </w:p>
        </w:tc>
        <w:tc>
          <w:tcPr>
            <w:tcW w:w="992"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34"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r>
      <w:tr w:rsidR="00DD070B">
        <w:trPr>
          <w:trHeight w:val="390"/>
        </w:trPr>
        <w:tc>
          <w:tcPr>
            <w:tcW w:w="1087"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64"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20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960" w:type="dxa"/>
          </w:tcPr>
          <w:p w:rsidR="00DD070B" w:rsidRDefault="00DD070B">
            <w:pPr>
              <w:widowControl/>
              <w:jc w:val="left"/>
              <w:rPr>
                <w:rFonts w:ascii="Times New Roman" w:eastAsia="宋体" w:hAnsi="Times New Roman" w:cs="Times New Roman"/>
                <w:color w:val="000000"/>
                <w:kern w:val="0"/>
                <w:sz w:val="22"/>
              </w:rPr>
            </w:pPr>
          </w:p>
        </w:tc>
        <w:tc>
          <w:tcPr>
            <w:tcW w:w="1134" w:type="dxa"/>
          </w:tcPr>
          <w:p w:rsidR="00DD070B" w:rsidRDefault="00DD070B">
            <w:pPr>
              <w:widowControl/>
              <w:jc w:val="left"/>
              <w:rPr>
                <w:rFonts w:ascii="Times New Roman" w:eastAsia="宋体" w:hAnsi="Times New Roman" w:cs="Times New Roman"/>
                <w:color w:val="000000"/>
                <w:kern w:val="0"/>
                <w:sz w:val="22"/>
              </w:rPr>
            </w:pPr>
          </w:p>
        </w:tc>
        <w:tc>
          <w:tcPr>
            <w:tcW w:w="709"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1"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850" w:type="dxa"/>
          </w:tcPr>
          <w:p w:rsidR="00DD070B" w:rsidRDefault="00DD070B">
            <w:pPr>
              <w:widowControl/>
              <w:jc w:val="left"/>
              <w:rPr>
                <w:rFonts w:ascii="Times New Roman" w:eastAsia="宋体" w:hAnsi="Times New Roman" w:cs="Times New Roman"/>
                <w:color w:val="000000"/>
                <w:kern w:val="0"/>
                <w:sz w:val="22"/>
              </w:rPr>
            </w:pPr>
          </w:p>
        </w:tc>
        <w:tc>
          <w:tcPr>
            <w:tcW w:w="993"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34" w:type="dxa"/>
            <w:shd w:val="clear" w:color="auto" w:fill="auto"/>
            <w:noWrap/>
            <w:vAlign w:val="center"/>
          </w:tcPr>
          <w:p w:rsidR="00DD070B" w:rsidRDefault="00D55CE8">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　</w:t>
            </w:r>
          </w:p>
        </w:tc>
        <w:tc>
          <w:tcPr>
            <w:tcW w:w="708" w:type="dxa"/>
            <w:shd w:val="clear" w:color="auto" w:fill="auto"/>
            <w:noWrap/>
            <w:vAlign w:val="center"/>
          </w:tcPr>
          <w:p w:rsidR="00DD070B" w:rsidRDefault="00D55CE8">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　</w:t>
            </w:r>
          </w:p>
        </w:tc>
        <w:tc>
          <w:tcPr>
            <w:tcW w:w="851"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 xml:space="preserve">　</w:t>
            </w:r>
          </w:p>
        </w:tc>
        <w:tc>
          <w:tcPr>
            <w:tcW w:w="992"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34"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r>
      <w:tr w:rsidR="00DD070B">
        <w:trPr>
          <w:trHeight w:val="390"/>
        </w:trPr>
        <w:tc>
          <w:tcPr>
            <w:tcW w:w="1087"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64"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200"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960" w:type="dxa"/>
          </w:tcPr>
          <w:p w:rsidR="00DD070B" w:rsidRDefault="00DD070B">
            <w:pPr>
              <w:widowControl/>
              <w:jc w:val="left"/>
              <w:rPr>
                <w:rFonts w:ascii="Times New Roman" w:eastAsia="宋体" w:hAnsi="Times New Roman" w:cs="Times New Roman"/>
                <w:color w:val="000000"/>
                <w:kern w:val="0"/>
                <w:sz w:val="22"/>
              </w:rPr>
            </w:pPr>
          </w:p>
        </w:tc>
        <w:tc>
          <w:tcPr>
            <w:tcW w:w="1134" w:type="dxa"/>
          </w:tcPr>
          <w:p w:rsidR="00DD070B" w:rsidRDefault="00DD070B">
            <w:pPr>
              <w:widowControl/>
              <w:jc w:val="left"/>
              <w:rPr>
                <w:rFonts w:ascii="Times New Roman" w:eastAsia="宋体" w:hAnsi="Times New Roman" w:cs="Times New Roman"/>
                <w:color w:val="000000"/>
                <w:kern w:val="0"/>
                <w:sz w:val="22"/>
              </w:rPr>
            </w:pPr>
          </w:p>
        </w:tc>
        <w:tc>
          <w:tcPr>
            <w:tcW w:w="709"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50"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51"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50" w:type="dxa"/>
          </w:tcPr>
          <w:p w:rsidR="00DD070B" w:rsidRDefault="00DD070B">
            <w:pPr>
              <w:widowControl/>
              <w:jc w:val="left"/>
              <w:rPr>
                <w:rFonts w:ascii="Times New Roman" w:eastAsia="宋体" w:hAnsi="Times New Roman" w:cs="Times New Roman"/>
                <w:color w:val="000000"/>
                <w:kern w:val="0"/>
                <w:sz w:val="22"/>
              </w:rPr>
            </w:pPr>
          </w:p>
        </w:tc>
        <w:tc>
          <w:tcPr>
            <w:tcW w:w="993"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134" w:type="dxa"/>
            <w:shd w:val="clear" w:color="auto" w:fill="auto"/>
            <w:noWrap/>
            <w:vAlign w:val="center"/>
          </w:tcPr>
          <w:p w:rsidR="00DD070B" w:rsidRDefault="00DD070B">
            <w:pPr>
              <w:widowControl/>
              <w:jc w:val="center"/>
              <w:rPr>
                <w:rFonts w:ascii="Times New Roman" w:eastAsia="宋体" w:hAnsi="Times New Roman" w:cs="Times New Roman"/>
                <w:color w:val="000000"/>
                <w:kern w:val="0"/>
                <w:sz w:val="18"/>
                <w:szCs w:val="18"/>
              </w:rPr>
            </w:pPr>
          </w:p>
        </w:tc>
        <w:tc>
          <w:tcPr>
            <w:tcW w:w="708" w:type="dxa"/>
            <w:shd w:val="clear" w:color="auto" w:fill="auto"/>
            <w:noWrap/>
            <w:vAlign w:val="center"/>
          </w:tcPr>
          <w:p w:rsidR="00DD070B" w:rsidRDefault="00DD070B">
            <w:pPr>
              <w:widowControl/>
              <w:jc w:val="center"/>
              <w:rPr>
                <w:rFonts w:ascii="Times New Roman" w:eastAsia="宋体" w:hAnsi="Times New Roman" w:cs="Times New Roman"/>
                <w:color w:val="000000"/>
                <w:kern w:val="0"/>
                <w:sz w:val="18"/>
                <w:szCs w:val="18"/>
              </w:rPr>
            </w:pPr>
          </w:p>
        </w:tc>
        <w:tc>
          <w:tcPr>
            <w:tcW w:w="851"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18"/>
                <w:szCs w:val="18"/>
              </w:rPr>
            </w:pPr>
          </w:p>
        </w:tc>
        <w:tc>
          <w:tcPr>
            <w:tcW w:w="992"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134"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r>
      <w:tr w:rsidR="00DD070B">
        <w:trPr>
          <w:trHeight w:val="390"/>
        </w:trPr>
        <w:tc>
          <w:tcPr>
            <w:tcW w:w="1087"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64"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200"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960" w:type="dxa"/>
          </w:tcPr>
          <w:p w:rsidR="00DD070B" w:rsidRDefault="00DD070B">
            <w:pPr>
              <w:widowControl/>
              <w:jc w:val="left"/>
              <w:rPr>
                <w:rFonts w:ascii="Times New Roman" w:eastAsia="宋体" w:hAnsi="Times New Roman" w:cs="Times New Roman"/>
                <w:color w:val="000000"/>
                <w:kern w:val="0"/>
                <w:sz w:val="22"/>
              </w:rPr>
            </w:pPr>
          </w:p>
        </w:tc>
        <w:tc>
          <w:tcPr>
            <w:tcW w:w="1134" w:type="dxa"/>
          </w:tcPr>
          <w:p w:rsidR="00DD070B" w:rsidRDefault="00DD070B">
            <w:pPr>
              <w:widowControl/>
              <w:jc w:val="left"/>
              <w:rPr>
                <w:rFonts w:ascii="Times New Roman" w:eastAsia="宋体" w:hAnsi="Times New Roman" w:cs="Times New Roman"/>
                <w:color w:val="000000"/>
                <w:kern w:val="0"/>
                <w:sz w:val="22"/>
              </w:rPr>
            </w:pPr>
          </w:p>
        </w:tc>
        <w:tc>
          <w:tcPr>
            <w:tcW w:w="709"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50"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51"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50" w:type="dxa"/>
          </w:tcPr>
          <w:p w:rsidR="00DD070B" w:rsidRDefault="00DD070B">
            <w:pPr>
              <w:widowControl/>
              <w:jc w:val="left"/>
              <w:rPr>
                <w:rFonts w:ascii="Times New Roman" w:eastAsia="宋体" w:hAnsi="Times New Roman" w:cs="Times New Roman"/>
                <w:color w:val="000000"/>
                <w:kern w:val="0"/>
                <w:sz w:val="22"/>
              </w:rPr>
            </w:pPr>
          </w:p>
        </w:tc>
        <w:tc>
          <w:tcPr>
            <w:tcW w:w="993"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134" w:type="dxa"/>
            <w:shd w:val="clear" w:color="auto" w:fill="auto"/>
            <w:noWrap/>
            <w:vAlign w:val="center"/>
          </w:tcPr>
          <w:p w:rsidR="00DD070B" w:rsidRDefault="00DD070B">
            <w:pPr>
              <w:widowControl/>
              <w:jc w:val="center"/>
              <w:rPr>
                <w:rFonts w:ascii="Times New Roman" w:eastAsia="宋体" w:hAnsi="Times New Roman" w:cs="Times New Roman"/>
                <w:color w:val="000000"/>
                <w:kern w:val="0"/>
                <w:sz w:val="18"/>
                <w:szCs w:val="18"/>
              </w:rPr>
            </w:pPr>
          </w:p>
        </w:tc>
        <w:tc>
          <w:tcPr>
            <w:tcW w:w="708" w:type="dxa"/>
            <w:shd w:val="clear" w:color="auto" w:fill="auto"/>
            <w:noWrap/>
            <w:vAlign w:val="center"/>
          </w:tcPr>
          <w:p w:rsidR="00DD070B" w:rsidRDefault="00DD070B">
            <w:pPr>
              <w:widowControl/>
              <w:jc w:val="center"/>
              <w:rPr>
                <w:rFonts w:ascii="Times New Roman" w:eastAsia="宋体" w:hAnsi="Times New Roman" w:cs="Times New Roman"/>
                <w:color w:val="000000"/>
                <w:kern w:val="0"/>
                <w:sz w:val="18"/>
                <w:szCs w:val="18"/>
              </w:rPr>
            </w:pPr>
          </w:p>
        </w:tc>
        <w:tc>
          <w:tcPr>
            <w:tcW w:w="851"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18"/>
                <w:szCs w:val="18"/>
              </w:rPr>
            </w:pPr>
          </w:p>
        </w:tc>
        <w:tc>
          <w:tcPr>
            <w:tcW w:w="992"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134"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r>
      <w:tr w:rsidR="00DD070B">
        <w:trPr>
          <w:trHeight w:val="390"/>
        </w:trPr>
        <w:tc>
          <w:tcPr>
            <w:tcW w:w="1087"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64"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200"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960" w:type="dxa"/>
          </w:tcPr>
          <w:p w:rsidR="00DD070B" w:rsidRDefault="00DD070B">
            <w:pPr>
              <w:widowControl/>
              <w:jc w:val="left"/>
              <w:rPr>
                <w:rFonts w:ascii="Times New Roman" w:eastAsia="宋体" w:hAnsi="Times New Roman" w:cs="Times New Roman"/>
                <w:color w:val="000000"/>
                <w:kern w:val="0"/>
                <w:sz w:val="22"/>
              </w:rPr>
            </w:pPr>
          </w:p>
        </w:tc>
        <w:tc>
          <w:tcPr>
            <w:tcW w:w="1134" w:type="dxa"/>
          </w:tcPr>
          <w:p w:rsidR="00DD070B" w:rsidRDefault="00DD070B">
            <w:pPr>
              <w:widowControl/>
              <w:jc w:val="left"/>
              <w:rPr>
                <w:rFonts w:ascii="Times New Roman" w:eastAsia="宋体" w:hAnsi="Times New Roman" w:cs="Times New Roman"/>
                <w:color w:val="000000"/>
                <w:kern w:val="0"/>
                <w:sz w:val="22"/>
              </w:rPr>
            </w:pPr>
          </w:p>
        </w:tc>
        <w:tc>
          <w:tcPr>
            <w:tcW w:w="709"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50"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51"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50" w:type="dxa"/>
          </w:tcPr>
          <w:p w:rsidR="00DD070B" w:rsidRDefault="00DD070B">
            <w:pPr>
              <w:widowControl/>
              <w:jc w:val="left"/>
              <w:rPr>
                <w:rFonts w:ascii="Times New Roman" w:eastAsia="宋体" w:hAnsi="Times New Roman" w:cs="Times New Roman"/>
                <w:color w:val="000000"/>
                <w:kern w:val="0"/>
                <w:sz w:val="22"/>
              </w:rPr>
            </w:pPr>
          </w:p>
        </w:tc>
        <w:tc>
          <w:tcPr>
            <w:tcW w:w="993"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134" w:type="dxa"/>
            <w:shd w:val="clear" w:color="auto" w:fill="auto"/>
            <w:noWrap/>
            <w:vAlign w:val="center"/>
          </w:tcPr>
          <w:p w:rsidR="00DD070B" w:rsidRDefault="00DD070B">
            <w:pPr>
              <w:widowControl/>
              <w:jc w:val="center"/>
              <w:rPr>
                <w:rFonts w:ascii="Times New Roman" w:eastAsia="宋体" w:hAnsi="Times New Roman" w:cs="Times New Roman"/>
                <w:color w:val="000000"/>
                <w:kern w:val="0"/>
                <w:sz w:val="18"/>
                <w:szCs w:val="18"/>
              </w:rPr>
            </w:pPr>
          </w:p>
        </w:tc>
        <w:tc>
          <w:tcPr>
            <w:tcW w:w="708" w:type="dxa"/>
            <w:shd w:val="clear" w:color="auto" w:fill="auto"/>
            <w:noWrap/>
            <w:vAlign w:val="center"/>
          </w:tcPr>
          <w:p w:rsidR="00DD070B" w:rsidRDefault="00DD070B">
            <w:pPr>
              <w:widowControl/>
              <w:jc w:val="center"/>
              <w:rPr>
                <w:rFonts w:ascii="Times New Roman" w:eastAsia="宋体" w:hAnsi="Times New Roman" w:cs="Times New Roman"/>
                <w:color w:val="000000"/>
                <w:kern w:val="0"/>
                <w:sz w:val="18"/>
                <w:szCs w:val="18"/>
              </w:rPr>
            </w:pPr>
          </w:p>
        </w:tc>
        <w:tc>
          <w:tcPr>
            <w:tcW w:w="851"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18"/>
                <w:szCs w:val="18"/>
              </w:rPr>
            </w:pPr>
          </w:p>
        </w:tc>
        <w:tc>
          <w:tcPr>
            <w:tcW w:w="992"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134"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r>
      <w:tr w:rsidR="00DD070B">
        <w:trPr>
          <w:trHeight w:val="390"/>
        </w:trPr>
        <w:tc>
          <w:tcPr>
            <w:tcW w:w="1087"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64"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200"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960" w:type="dxa"/>
          </w:tcPr>
          <w:p w:rsidR="00DD070B" w:rsidRDefault="00DD070B">
            <w:pPr>
              <w:widowControl/>
              <w:jc w:val="left"/>
              <w:rPr>
                <w:rFonts w:ascii="Times New Roman" w:eastAsia="宋体" w:hAnsi="Times New Roman" w:cs="Times New Roman"/>
                <w:color w:val="000000"/>
                <w:kern w:val="0"/>
                <w:sz w:val="22"/>
              </w:rPr>
            </w:pPr>
          </w:p>
        </w:tc>
        <w:tc>
          <w:tcPr>
            <w:tcW w:w="1134" w:type="dxa"/>
          </w:tcPr>
          <w:p w:rsidR="00DD070B" w:rsidRDefault="00DD070B">
            <w:pPr>
              <w:widowControl/>
              <w:jc w:val="left"/>
              <w:rPr>
                <w:rFonts w:ascii="Times New Roman" w:eastAsia="宋体" w:hAnsi="Times New Roman" w:cs="Times New Roman"/>
                <w:color w:val="000000"/>
                <w:kern w:val="0"/>
                <w:sz w:val="22"/>
              </w:rPr>
            </w:pPr>
          </w:p>
        </w:tc>
        <w:tc>
          <w:tcPr>
            <w:tcW w:w="709"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50"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51"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50" w:type="dxa"/>
          </w:tcPr>
          <w:p w:rsidR="00DD070B" w:rsidRDefault="00DD070B">
            <w:pPr>
              <w:widowControl/>
              <w:jc w:val="left"/>
              <w:rPr>
                <w:rFonts w:ascii="Times New Roman" w:eastAsia="宋体" w:hAnsi="Times New Roman" w:cs="Times New Roman"/>
                <w:color w:val="000000"/>
                <w:kern w:val="0"/>
                <w:sz w:val="22"/>
              </w:rPr>
            </w:pPr>
          </w:p>
        </w:tc>
        <w:tc>
          <w:tcPr>
            <w:tcW w:w="993"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134" w:type="dxa"/>
            <w:shd w:val="clear" w:color="auto" w:fill="auto"/>
            <w:noWrap/>
            <w:vAlign w:val="center"/>
          </w:tcPr>
          <w:p w:rsidR="00DD070B" w:rsidRDefault="00DD070B">
            <w:pPr>
              <w:widowControl/>
              <w:jc w:val="center"/>
              <w:rPr>
                <w:rFonts w:ascii="Times New Roman" w:eastAsia="宋体" w:hAnsi="Times New Roman" w:cs="Times New Roman"/>
                <w:color w:val="000000"/>
                <w:kern w:val="0"/>
                <w:sz w:val="18"/>
                <w:szCs w:val="18"/>
              </w:rPr>
            </w:pPr>
          </w:p>
        </w:tc>
        <w:tc>
          <w:tcPr>
            <w:tcW w:w="708" w:type="dxa"/>
            <w:shd w:val="clear" w:color="auto" w:fill="auto"/>
            <w:noWrap/>
            <w:vAlign w:val="center"/>
          </w:tcPr>
          <w:p w:rsidR="00DD070B" w:rsidRDefault="00DD070B">
            <w:pPr>
              <w:widowControl/>
              <w:jc w:val="center"/>
              <w:rPr>
                <w:rFonts w:ascii="Times New Roman" w:eastAsia="宋体" w:hAnsi="Times New Roman" w:cs="Times New Roman"/>
                <w:color w:val="000000"/>
                <w:kern w:val="0"/>
                <w:sz w:val="18"/>
                <w:szCs w:val="18"/>
              </w:rPr>
            </w:pPr>
          </w:p>
        </w:tc>
        <w:tc>
          <w:tcPr>
            <w:tcW w:w="851"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18"/>
                <w:szCs w:val="18"/>
              </w:rPr>
            </w:pPr>
          </w:p>
        </w:tc>
        <w:tc>
          <w:tcPr>
            <w:tcW w:w="992"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134"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r>
      <w:tr w:rsidR="00DD070B">
        <w:trPr>
          <w:trHeight w:val="390"/>
        </w:trPr>
        <w:tc>
          <w:tcPr>
            <w:tcW w:w="1087"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64"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200"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960" w:type="dxa"/>
          </w:tcPr>
          <w:p w:rsidR="00DD070B" w:rsidRDefault="00DD070B">
            <w:pPr>
              <w:widowControl/>
              <w:jc w:val="left"/>
              <w:rPr>
                <w:rFonts w:ascii="Times New Roman" w:eastAsia="宋体" w:hAnsi="Times New Roman" w:cs="Times New Roman"/>
                <w:color w:val="000000"/>
                <w:kern w:val="0"/>
                <w:sz w:val="22"/>
              </w:rPr>
            </w:pPr>
          </w:p>
        </w:tc>
        <w:tc>
          <w:tcPr>
            <w:tcW w:w="1134" w:type="dxa"/>
          </w:tcPr>
          <w:p w:rsidR="00DD070B" w:rsidRDefault="00DD070B">
            <w:pPr>
              <w:widowControl/>
              <w:jc w:val="left"/>
              <w:rPr>
                <w:rFonts w:ascii="Times New Roman" w:eastAsia="宋体" w:hAnsi="Times New Roman" w:cs="Times New Roman"/>
                <w:color w:val="000000"/>
                <w:kern w:val="0"/>
                <w:sz w:val="22"/>
              </w:rPr>
            </w:pPr>
          </w:p>
        </w:tc>
        <w:tc>
          <w:tcPr>
            <w:tcW w:w="709"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50"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51"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50" w:type="dxa"/>
          </w:tcPr>
          <w:p w:rsidR="00DD070B" w:rsidRDefault="00DD070B">
            <w:pPr>
              <w:widowControl/>
              <w:jc w:val="left"/>
              <w:rPr>
                <w:rFonts w:ascii="Times New Roman" w:eastAsia="宋体" w:hAnsi="Times New Roman" w:cs="Times New Roman"/>
                <w:color w:val="000000"/>
                <w:kern w:val="0"/>
                <w:sz w:val="22"/>
              </w:rPr>
            </w:pPr>
          </w:p>
        </w:tc>
        <w:tc>
          <w:tcPr>
            <w:tcW w:w="993"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134" w:type="dxa"/>
            <w:shd w:val="clear" w:color="auto" w:fill="auto"/>
            <w:noWrap/>
            <w:vAlign w:val="center"/>
          </w:tcPr>
          <w:p w:rsidR="00DD070B" w:rsidRDefault="00DD070B">
            <w:pPr>
              <w:widowControl/>
              <w:jc w:val="center"/>
              <w:rPr>
                <w:rFonts w:ascii="Times New Roman" w:eastAsia="宋体" w:hAnsi="Times New Roman" w:cs="Times New Roman"/>
                <w:color w:val="000000"/>
                <w:kern w:val="0"/>
                <w:sz w:val="18"/>
                <w:szCs w:val="18"/>
              </w:rPr>
            </w:pPr>
          </w:p>
        </w:tc>
        <w:tc>
          <w:tcPr>
            <w:tcW w:w="708" w:type="dxa"/>
            <w:shd w:val="clear" w:color="auto" w:fill="auto"/>
            <w:noWrap/>
            <w:vAlign w:val="center"/>
          </w:tcPr>
          <w:p w:rsidR="00DD070B" w:rsidRDefault="00DD070B">
            <w:pPr>
              <w:widowControl/>
              <w:jc w:val="center"/>
              <w:rPr>
                <w:rFonts w:ascii="Times New Roman" w:eastAsia="宋体" w:hAnsi="Times New Roman" w:cs="Times New Roman"/>
                <w:color w:val="000000"/>
                <w:kern w:val="0"/>
                <w:sz w:val="18"/>
                <w:szCs w:val="18"/>
              </w:rPr>
            </w:pPr>
          </w:p>
        </w:tc>
        <w:tc>
          <w:tcPr>
            <w:tcW w:w="851"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18"/>
                <w:szCs w:val="18"/>
              </w:rPr>
            </w:pPr>
          </w:p>
        </w:tc>
        <w:tc>
          <w:tcPr>
            <w:tcW w:w="992"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134"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r>
      <w:tr w:rsidR="00DD070B">
        <w:trPr>
          <w:trHeight w:val="390"/>
        </w:trPr>
        <w:tc>
          <w:tcPr>
            <w:tcW w:w="1087"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64"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200"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960" w:type="dxa"/>
          </w:tcPr>
          <w:p w:rsidR="00DD070B" w:rsidRDefault="00DD070B">
            <w:pPr>
              <w:widowControl/>
              <w:jc w:val="left"/>
              <w:rPr>
                <w:rFonts w:ascii="Times New Roman" w:eastAsia="宋体" w:hAnsi="Times New Roman" w:cs="Times New Roman"/>
                <w:color w:val="000000"/>
                <w:kern w:val="0"/>
                <w:sz w:val="22"/>
              </w:rPr>
            </w:pPr>
          </w:p>
        </w:tc>
        <w:tc>
          <w:tcPr>
            <w:tcW w:w="1134" w:type="dxa"/>
          </w:tcPr>
          <w:p w:rsidR="00DD070B" w:rsidRDefault="00DD070B">
            <w:pPr>
              <w:widowControl/>
              <w:jc w:val="left"/>
              <w:rPr>
                <w:rFonts w:ascii="Times New Roman" w:eastAsia="宋体" w:hAnsi="Times New Roman" w:cs="Times New Roman"/>
                <w:color w:val="000000"/>
                <w:kern w:val="0"/>
                <w:sz w:val="22"/>
              </w:rPr>
            </w:pPr>
          </w:p>
        </w:tc>
        <w:tc>
          <w:tcPr>
            <w:tcW w:w="709"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50"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51"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850" w:type="dxa"/>
          </w:tcPr>
          <w:p w:rsidR="00DD070B" w:rsidRDefault="00DD070B">
            <w:pPr>
              <w:widowControl/>
              <w:jc w:val="left"/>
              <w:rPr>
                <w:rFonts w:ascii="Times New Roman" w:eastAsia="宋体" w:hAnsi="Times New Roman" w:cs="Times New Roman"/>
                <w:color w:val="000000"/>
                <w:kern w:val="0"/>
                <w:sz w:val="22"/>
              </w:rPr>
            </w:pPr>
          </w:p>
        </w:tc>
        <w:tc>
          <w:tcPr>
            <w:tcW w:w="993"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134" w:type="dxa"/>
            <w:shd w:val="clear" w:color="auto" w:fill="auto"/>
            <w:noWrap/>
            <w:vAlign w:val="center"/>
          </w:tcPr>
          <w:p w:rsidR="00DD070B" w:rsidRDefault="00DD070B">
            <w:pPr>
              <w:widowControl/>
              <w:jc w:val="center"/>
              <w:rPr>
                <w:rFonts w:ascii="Times New Roman" w:eastAsia="宋体" w:hAnsi="Times New Roman" w:cs="Times New Roman"/>
                <w:color w:val="000000"/>
                <w:kern w:val="0"/>
                <w:sz w:val="18"/>
                <w:szCs w:val="18"/>
              </w:rPr>
            </w:pPr>
          </w:p>
        </w:tc>
        <w:tc>
          <w:tcPr>
            <w:tcW w:w="708" w:type="dxa"/>
            <w:shd w:val="clear" w:color="auto" w:fill="auto"/>
            <w:noWrap/>
            <w:vAlign w:val="center"/>
          </w:tcPr>
          <w:p w:rsidR="00DD070B" w:rsidRDefault="00DD070B">
            <w:pPr>
              <w:widowControl/>
              <w:jc w:val="center"/>
              <w:rPr>
                <w:rFonts w:ascii="Times New Roman" w:eastAsia="宋体" w:hAnsi="Times New Roman" w:cs="Times New Roman"/>
                <w:color w:val="000000"/>
                <w:kern w:val="0"/>
                <w:sz w:val="18"/>
                <w:szCs w:val="18"/>
              </w:rPr>
            </w:pPr>
          </w:p>
        </w:tc>
        <w:tc>
          <w:tcPr>
            <w:tcW w:w="851"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18"/>
                <w:szCs w:val="18"/>
              </w:rPr>
            </w:pPr>
          </w:p>
        </w:tc>
        <w:tc>
          <w:tcPr>
            <w:tcW w:w="992"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134"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r>
    </w:tbl>
    <w:p w:rsidR="00DD070B" w:rsidRDefault="00DD070B">
      <w:pPr>
        <w:spacing w:line="40" w:lineRule="exact"/>
        <w:jc w:val="left"/>
        <w:rPr>
          <w:rStyle w:val="af6"/>
          <w:rFonts w:ascii="黑体" w:eastAsia="黑体" w:hAnsi="黑体" w:cs="黑体"/>
          <w:w w:val="90"/>
          <w:sz w:val="36"/>
          <w:szCs w:val="36"/>
        </w:rPr>
      </w:pPr>
    </w:p>
    <w:p w:rsidR="00DD070B" w:rsidRDefault="00DD070B">
      <w:pPr>
        <w:spacing w:line="40" w:lineRule="exact"/>
        <w:jc w:val="left"/>
        <w:rPr>
          <w:rStyle w:val="af6"/>
          <w:rFonts w:ascii="黑体" w:eastAsia="黑体" w:hAnsi="黑体" w:cs="黑体"/>
          <w:w w:val="90"/>
          <w:sz w:val="36"/>
          <w:szCs w:val="36"/>
        </w:rPr>
        <w:sectPr w:rsidR="00DD070B">
          <w:pgSz w:w="16838" w:h="11906" w:orient="landscape"/>
          <w:pgMar w:top="2098" w:right="1474" w:bottom="1984" w:left="1587" w:header="851" w:footer="992" w:gutter="0"/>
          <w:pgNumType w:fmt="numberInDash"/>
          <w:cols w:space="425"/>
          <w:docGrid w:linePitch="312"/>
        </w:sectPr>
      </w:pPr>
    </w:p>
    <w:p w:rsidR="00DD070B" w:rsidRDefault="00D55CE8">
      <w:pPr>
        <w:jc w:val="left"/>
        <w:rPr>
          <w:rStyle w:val="af6"/>
          <w:rFonts w:ascii="黑体" w:eastAsia="黑体" w:hAnsi="黑体" w:cs="黑体"/>
          <w:w w:val="90"/>
          <w:sz w:val="32"/>
          <w:szCs w:val="32"/>
        </w:rPr>
      </w:pPr>
      <w:r>
        <w:rPr>
          <w:rStyle w:val="af6"/>
          <w:rFonts w:ascii="黑体" w:eastAsia="黑体" w:hAnsi="黑体" w:cs="黑体" w:hint="eastAsia"/>
          <w:w w:val="90"/>
          <w:sz w:val="32"/>
          <w:szCs w:val="32"/>
        </w:rPr>
        <w:lastRenderedPageBreak/>
        <w:t>附表3-3</w:t>
      </w:r>
    </w:p>
    <w:p w:rsidR="00DD070B" w:rsidRDefault="00D55CE8">
      <w:pPr>
        <w:jc w:val="center"/>
        <w:rPr>
          <w:rStyle w:val="af6"/>
          <w:rFonts w:ascii="方正小标宋_GBK" w:eastAsia="方正小标宋_GBK" w:hAnsi="黑体" w:cs="黑体"/>
          <w:w w:val="90"/>
          <w:sz w:val="32"/>
          <w:szCs w:val="32"/>
        </w:rPr>
      </w:pPr>
      <w:r>
        <w:rPr>
          <w:rStyle w:val="af6"/>
          <w:rFonts w:ascii="方正小标宋_GBK" w:eastAsia="方正小标宋_GBK" w:hAnsi="黑体" w:cs="黑体" w:hint="eastAsia"/>
          <w:w w:val="90"/>
          <w:sz w:val="36"/>
          <w:szCs w:val="36"/>
        </w:rPr>
        <w:t>2022</w:t>
      </w:r>
      <w:r>
        <w:rPr>
          <w:rStyle w:val="af6"/>
          <w:rFonts w:ascii="方正小标宋_GBK" w:eastAsia="方正小标宋_GBK" w:hAnsi="黑体" w:cs="黑体" w:hint="eastAsia"/>
          <w:w w:val="90"/>
          <w:sz w:val="36"/>
          <w:szCs w:val="36"/>
          <w:lang w:val="zh-TW" w:eastAsia="zh-TW"/>
        </w:rPr>
        <w:t>年度小额贷款公司小微信贷风险补偿资金申请表</w:t>
      </w:r>
    </w:p>
    <w:p w:rsidR="00DD070B" w:rsidRDefault="00D55CE8">
      <w:pPr>
        <w:wordWrap w:val="0"/>
        <w:ind w:right="360"/>
        <w:jc w:val="right"/>
        <w:rPr>
          <w:rStyle w:val="af6"/>
          <w:rFonts w:ascii="Times New Roman" w:eastAsia="Times New Roman" w:hAnsi="Times New Roman" w:cs="Times New Roman"/>
          <w:sz w:val="24"/>
          <w:szCs w:val="24"/>
        </w:rPr>
      </w:pPr>
      <w:r>
        <w:rPr>
          <w:rStyle w:val="af6"/>
          <w:rFonts w:ascii="仿宋_GB2312" w:eastAsia="仿宋_GB2312" w:hAnsi="仿宋_GB2312" w:cs="仿宋_GB2312"/>
          <w:sz w:val="24"/>
          <w:szCs w:val="24"/>
          <w:lang w:val="zh-TW" w:eastAsia="zh-TW"/>
        </w:rPr>
        <w:t>申报时间</w:t>
      </w:r>
      <w:r>
        <w:rPr>
          <w:rStyle w:val="af6"/>
          <w:rFonts w:hint="eastAsia"/>
          <w:sz w:val="24"/>
          <w:szCs w:val="24"/>
          <w:lang w:val="zh-TW" w:eastAsia="zh-TW"/>
        </w:rPr>
        <w:t>：</w:t>
      </w:r>
      <w:r>
        <w:rPr>
          <w:rStyle w:val="af6"/>
          <w:rFonts w:ascii="Times New Roman" w:hAnsi="Times New Roman"/>
          <w:sz w:val="24"/>
          <w:szCs w:val="24"/>
        </w:rPr>
        <w:t xml:space="preserve">                                              </w:t>
      </w:r>
      <w:r>
        <w:rPr>
          <w:rStyle w:val="af6"/>
          <w:rFonts w:ascii="Times New Roman" w:hAnsi="Times New Roman"/>
          <w:sz w:val="24"/>
          <w:szCs w:val="24"/>
          <w:lang w:val="zh-TW" w:eastAsia="zh-TW"/>
        </w:rPr>
        <w:t xml:space="preserve">  </w:t>
      </w:r>
      <w:r>
        <w:rPr>
          <w:rStyle w:val="af6"/>
          <w:rFonts w:ascii="仿宋_GB2312" w:eastAsia="仿宋_GB2312" w:hAnsi="仿宋_GB2312" w:cs="仿宋_GB2312"/>
          <w:sz w:val="24"/>
          <w:szCs w:val="24"/>
          <w:lang w:val="zh-TW" w:eastAsia="zh-TW"/>
        </w:rPr>
        <w:t>单位：万元</w:t>
      </w:r>
    </w:p>
    <w:tbl>
      <w:tblPr>
        <w:tblStyle w:val="TableNormal"/>
        <w:tblW w:w="8897"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2427"/>
        <w:gridCol w:w="833"/>
        <w:gridCol w:w="1152"/>
        <w:gridCol w:w="407"/>
        <w:gridCol w:w="2098"/>
      </w:tblGrid>
      <w:tr w:rsidR="00DD070B">
        <w:trPr>
          <w:trHeight w:val="571"/>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55CE8">
            <w:pPr>
              <w:spacing w:line="240" w:lineRule="atLeast"/>
            </w:pPr>
            <w:r>
              <w:rPr>
                <w:rStyle w:val="af6"/>
                <w:rFonts w:ascii="仿宋_GB2312" w:eastAsia="仿宋_GB2312" w:hAnsi="仿宋_GB2312" w:cs="仿宋_GB2312"/>
                <w:spacing w:val="-20"/>
                <w:kern w:val="0"/>
                <w:sz w:val="24"/>
                <w:szCs w:val="24"/>
                <w:lang w:val="zh-TW" w:eastAsia="zh-TW"/>
              </w:rPr>
              <w:t>公司名称（全称）</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55CE8">
            <w:pPr>
              <w:spacing w:line="240" w:lineRule="atLeast"/>
            </w:pPr>
            <w:r>
              <w:rPr>
                <w:rStyle w:val="af6"/>
                <w:spacing w:val="-20"/>
                <w:kern w:val="0"/>
                <w:sz w:val="24"/>
                <w:szCs w:val="24"/>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55CE8">
            <w:pPr>
              <w:spacing w:line="240" w:lineRule="atLeast"/>
            </w:pPr>
            <w:r>
              <w:rPr>
                <w:rStyle w:val="af6"/>
                <w:rFonts w:ascii="仿宋_GB2312" w:eastAsia="仿宋_GB2312" w:hAnsi="仿宋_GB2312" w:cs="仿宋_GB2312"/>
                <w:spacing w:val="-20"/>
                <w:kern w:val="0"/>
                <w:sz w:val="24"/>
                <w:szCs w:val="24"/>
                <w:lang w:val="zh-TW" w:eastAsia="zh-TW"/>
              </w:rPr>
              <w:t>法定代表人</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55CE8">
            <w:pPr>
              <w:spacing w:line="240" w:lineRule="atLeast"/>
            </w:pPr>
            <w:r>
              <w:rPr>
                <w:rStyle w:val="af6"/>
                <w:spacing w:val="-20"/>
                <w:kern w:val="0"/>
                <w:sz w:val="24"/>
                <w:szCs w:val="24"/>
              </w:rPr>
              <w:t xml:space="preserve"> </w:t>
            </w:r>
          </w:p>
        </w:tc>
      </w:tr>
      <w:tr w:rsidR="00DD070B">
        <w:trPr>
          <w:trHeight w:val="51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55CE8">
            <w:pPr>
              <w:spacing w:line="240" w:lineRule="atLeast"/>
            </w:pPr>
            <w:r>
              <w:rPr>
                <w:rStyle w:val="af6"/>
                <w:rFonts w:ascii="仿宋_GB2312" w:eastAsia="仿宋_GB2312" w:hAnsi="仿宋_GB2312" w:cs="仿宋_GB2312"/>
                <w:spacing w:val="-20"/>
                <w:kern w:val="0"/>
                <w:sz w:val="24"/>
                <w:szCs w:val="24"/>
                <w:lang w:val="zh-TW" w:eastAsia="zh-TW"/>
              </w:rPr>
              <w:t>注册资本金</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D070B"/>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55CE8">
            <w:pPr>
              <w:spacing w:line="240" w:lineRule="atLeast"/>
            </w:pPr>
            <w:r>
              <w:rPr>
                <w:rStyle w:val="af6"/>
                <w:rFonts w:ascii="仿宋_GB2312" w:eastAsia="仿宋_GB2312" w:hAnsi="仿宋_GB2312" w:cs="仿宋_GB2312"/>
                <w:spacing w:val="-20"/>
                <w:kern w:val="0"/>
                <w:sz w:val="24"/>
                <w:szCs w:val="24"/>
                <w:lang w:val="zh-TW" w:eastAsia="zh-TW"/>
              </w:rPr>
              <w:t>资产总额</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55CE8">
            <w:pPr>
              <w:spacing w:line="240" w:lineRule="atLeast"/>
            </w:pPr>
            <w:r>
              <w:rPr>
                <w:rStyle w:val="af6"/>
                <w:spacing w:val="-20"/>
                <w:kern w:val="0"/>
                <w:sz w:val="24"/>
                <w:szCs w:val="24"/>
              </w:rPr>
              <w:t xml:space="preserve"> </w:t>
            </w:r>
          </w:p>
        </w:tc>
      </w:tr>
      <w:tr w:rsidR="00DD070B">
        <w:trPr>
          <w:trHeight w:val="47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55CE8">
            <w:pPr>
              <w:spacing w:line="240" w:lineRule="atLeast"/>
            </w:pPr>
            <w:r>
              <w:rPr>
                <w:rStyle w:val="af6"/>
                <w:rFonts w:ascii="仿宋_GB2312" w:eastAsia="仿宋_GB2312" w:hAnsi="仿宋_GB2312" w:cs="仿宋_GB2312"/>
                <w:spacing w:val="-20"/>
                <w:kern w:val="0"/>
                <w:sz w:val="24"/>
                <w:szCs w:val="24"/>
                <w:lang w:val="zh-TW" w:eastAsia="zh-TW"/>
              </w:rPr>
              <w:t>平均年化利率</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55CE8">
            <w:pPr>
              <w:spacing w:line="240" w:lineRule="atLeast"/>
            </w:pPr>
            <w:r>
              <w:rPr>
                <w:rStyle w:val="af6"/>
                <w:spacing w:val="-20"/>
                <w:kern w:val="0"/>
                <w:sz w:val="24"/>
                <w:szCs w:val="24"/>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55CE8">
            <w:pPr>
              <w:spacing w:line="240" w:lineRule="atLeast"/>
            </w:pPr>
            <w:r>
              <w:rPr>
                <w:rStyle w:val="af6"/>
                <w:rFonts w:ascii="仿宋_GB2312" w:eastAsia="仿宋_GB2312" w:hAnsi="仿宋_GB2312" w:cs="仿宋_GB2312"/>
                <w:spacing w:val="-20"/>
                <w:kern w:val="0"/>
                <w:sz w:val="24"/>
                <w:szCs w:val="24"/>
                <w:lang w:val="zh-TW" w:eastAsia="zh-TW"/>
              </w:rPr>
              <w:t>联系人及电话</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D070B"/>
        </w:tc>
      </w:tr>
      <w:tr w:rsidR="00DD070B">
        <w:trPr>
          <w:trHeight w:val="390"/>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55CE8">
            <w:pPr>
              <w:spacing w:line="240" w:lineRule="atLeast"/>
            </w:pPr>
            <w:r>
              <w:rPr>
                <w:rStyle w:val="af6"/>
                <w:rFonts w:ascii="仿宋_GB2312" w:eastAsia="仿宋_GB2312" w:hAnsi="仿宋_GB2312" w:cs="仿宋_GB2312"/>
                <w:spacing w:val="-20"/>
                <w:kern w:val="0"/>
                <w:sz w:val="24"/>
                <w:szCs w:val="24"/>
                <w:lang w:val="zh-TW" w:eastAsia="zh-TW"/>
              </w:rPr>
              <w:t>基本情况</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55CE8">
            <w:pPr>
              <w:spacing w:line="240" w:lineRule="atLeast"/>
            </w:pPr>
            <w:r>
              <w:rPr>
                <w:rStyle w:val="af6"/>
                <w:spacing w:val="-20"/>
                <w:kern w:val="0"/>
                <w:sz w:val="24"/>
                <w:szCs w:val="24"/>
              </w:rPr>
              <w:t>2021</w:t>
            </w:r>
            <w:r>
              <w:rPr>
                <w:rStyle w:val="af6"/>
                <w:rFonts w:ascii="仿宋_GB2312" w:eastAsia="仿宋_GB2312" w:hAnsi="仿宋_GB2312" w:cs="仿宋_GB2312"/>
                <w:spacing w:val="-20"/>
                <w:kern w:val="0"/>
                <w:sz w:val="24"/>
                <w:szCs w:val="24"/>
                <w:lang w:val="zh-TW" w:eastAsia="zh-TW"/>
              </w:rPr>
              <w:t>年贷款余额</w:t>
            </w:r>
          </w:p>
        </w:tc>
        <w:tc>
          <w:tcPr>
            <w:tcW w:w="365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D070B"/>
        </w:tc>
      </w:tr>
      <w:tr w:rsidR="00DD070B">
        <w:trPr>
          <w:trHeight w:val="390"/>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Pr>
          <w:p w:rsidR="00DD070B" w:rsidRDefault="00DD070B"/>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55CE8">
            <w:pPr>
              <w:spacing w:line="240" w:lineRule="atLeast"/>
            </w:pPr>
            <w:r>
              <w:rPr>
                <w:rStyle w:val="af6"/>
                <w:spacing w:val="-20"/>
                <w:kern w:val="0"/>
                <w:sz w:val="24"/>
                <w:szCs w:val="24"/>
              </w:rPr>
              <w:t>2021</w:t>
            </w:r>
            <w:r>
              <w:rPr>
                <w:rStyle w:val="af6"/>
                <w:rFonts w:ascii="仿宋_GB2312" w:eastAsia="仿宋_GB2312" w:hAnsi="仿宋_GB2312" w:cs="仿宋_GB2312"/>
                <w:spacing w:val="-20"/>
                <w:kern w:val="0"/>
                <w:sz w:val="24"/>
                <w:szCs w:val="24"/>
                <w:lang w:val="zh-TW" w:eastAsia="zh-TW"/>
              </w:rPr>
              <w:t>年新增贷款额</w:t>
            </w:r>
          </w:p>
        </w:tc>
        <w:tc>
          <w:tcPr>
            <w:tcW w:w="365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D070B"/>
        </w:tc>
      </w:tr>
      <w:tr w:rsidR="00DD070B">
        <w:trPr>
          <w:trHeight w:val="390"/>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Pr>
          <w:p w:rsidR="00DD070B" w:rsidRDefault="00DD070B"/>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55CE8">
            <w:pPr>
              <w:spacing w:line="240" w:lineRule="atLeast"/>
            </w:pPr>
            <w:r>
              <w:rPr>
                <w:rStyle w:val="af6"/>
                <w:rFonts w:eastAsia="仿宋_GB2312"/>
                <w:spacing w:val="-20"/>
                <w:kern w:val="0"/>
                <w:sz w:val="24"/>
                <w:szCs w:val="24"/>
                <w:lang w:val="zh-TW" w:eastAsia="zh-TW"/>
              </w:rPr>
              <w:t>2021</w:t>
            </w:r>
            <w:r>
              <w:rPr>
                <w:rStyle w:val="af6"/>
                <w:rFonts w:eastAsia="仿宋_GB2312"/>
                <w:spacing w:val="-20"/>
                <w:kern w:val="0"/>
                <w:sz w:val="24"/>
                <w:szCs w:val="24"/>
                <w:lang w:val="zh-TW" w:eastAsia="zh-TW"/>
              </w:rPr>
              <w:t>年新增小微企业、个体工商户及农民贷款</w:t>
            </w:r>
          </w:p>
        </w:tc>
        <w:tc>
          <w:tcPr>
            <w:tcW w:w="365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D070B"/>
        </w:tc>
      </w:tr>
      <w:tr w:rsidR="00DD070B">
        <w:trPr>
          <w:trHeight w:val="390"/>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Pr>
          <w:p w:rsidR="00DD070B" w:rsidRDefault="00DD070B"/>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55CE8">
            <w:r>
              <w:rPr>
                <w:rStyle w:val="af6"/>
                <w:rFonts w:eastAsia="仿宋_GB2312"/>
                <w:spacing w:val="-20"/>
                <w:kern w:val="0"/>
                <w:sz w:val="24"/>
                <w:szCs w:val="24"/>
                <w:lang w:eastAsia="zh-TW"/>
              </w:rPr>
              <w:t>不良贷款余额</w:t>
            </w:r>
          </w:p>
        </w:tc>
        <w:tc>
          <w:tcPr>
            <w:tcW w:w="365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D070B"/>
        </w:tc>
      </w:tr>
      <w:tr w:rsidR="00DD070B">
        <w:trPr>
          <w:trHeight w:val="186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80" w:type="dxa"/>
            </w:tcMar>
            <w:vAlign w:val="center"/>
          </w:tcPr>
          <w:p w:rsidR="00DD070B" w:rsidRDefault="00D55CE8">
            <w:pPr>
              <w:spacing w:line="240" w:lineRule="atLeast"/>
              <w:ind w:right="200"/>
            </w:pPr>
            <w:r>
              <w:rPr>
                <w:rStyle w:val="af6"/>
                <w:rFonts w:ascii="仿宋_GB2312" w:eastAsia="仿宋_GB2312" w:hAnsi="仿宋_GB2312" w:cs="仿宋_GB2312"/>
                <w:spacing w:val="-20"/>
                <w:kern w:val="0"/>
                <w:sz w:val="24"/>
                <w:szCs w:val="24"/>
                <w:lang w:val="zh-TW" w:eastAsia="zh-TW"/>
              </w:rPr>
              <w:t>信用承诺</w:t>
            </w:r>
          </w:p>
        </w:tc>
        <w:tc>
          <w:tcPr>
            <w:tcW w:w="691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55CE8">
            <w:pPr>
              <w:spacing w:line="440" w:lineRule="exact"/>
              <w:ind w:firstLine="480"/>
              <w:rPr>
                <w:rStyle w:val="af6"/>
                <w:rFonts w:eastAsia="Times New Roman"/>
                <w:sz w:val="24"/>
                <w:szCs w:val="24"/>
              </w:rPr>
            </w:pPr>
            <w:r>
              <w:rPr>
                <w:rStyle w:val="af6"/>
                <w:rFonts w:ascii="仿宋_GB2312" w:eastAsia="仿宋_GB2312" w:hAnsi="仿宋_GB2312" w:cs="仿宋_GB2312" w:hint="eastAsia"/>
                <w:sz w:val="24"/>
                <w:szCs w:val="24"/>
                <w:lang w:val="zh-TW" w:eastAsia="zh-TW"/>
              </w:rPr>
              <w:t>此次申报</w:t>
            </w:r>
            <w:r>
              <w:rPr>
                <w:rStyle w:val="af6"/>
                <w:rFonts w:ascii="仿宋_GB2312" w:eastAsia="仿宋_GB2312" w:hAnsi="仿宋_GB2312" w:cs="仿宋_GB2312"/>
                <w:sz w:val="24"/>
                <w:szCs w:val="24"/>
                <w:lang w:val="zh-TW" w:eastAsia="zh-TW"/>
              </w:rPr>
              <w:t>2022</w:t>
            </w:r>
            <w:r>
              <w:rPr>
                <w:rStyle w:val="af6"/>
                <w:rFonts w:hint="eastAsia"/>
                <w:sz w:val="24"/>
                <w:szCs w:val="24"/>
                <w:lang w:val="zh-TW" w:eastAsia="zh-TW"/>
              </w:rPr>
              <w:t>年</w:t>
            </w:r>
            <w:r>
              <w:rPr>
                <w:rStyle w:val="af6"/>
                <w:sz w:val="24"/>
                <w:szCs w:val="24"/>
                <w:u w:val="single"/>
              </w:rPr>
              <w:t xml:space="preserve">              </w:t>
            </w:r>
            <w:r>
              <w:rPr>
                <w:rStyle w:val="af6"/>
                <w:rFonts w:ascii="仿宋_GB2312" w:eastAsia="仿宋_GB2312" w:hAnsi="仿宋_GB2312" w:cs="仿宋_GB2312" w:hint="eastAsia"/>
                <w:sz w:val="24"/>
                <w:szCs w:val="24"/>
                <w:lang w:val="zh-TW" w:eastAsia="zh-TW"/>
              </w:rPr>
              <w:t>资金，所提交的申请材料内容和所附资料均真实、合法。如有不实之处，愿负相应的法律责任，并承担由此产生的一切后果。</w:t>
            </w:r>
          </w:p>
          <w:p w:rsidR="00DD070B" w:rsidRDefault="00D55CE8">
            <w:pPr>
              <w:spacing w:line="440" w:lineRule="exact"/>
              <w:ind w:firstLine="480"/>
              <w:rPr>
                <w:rStyle w:val="af6"/>
                <w:rFonts w:eastAsia="Times New Roman"/>
                <w:sz w:val="24"/>
                <w:szCs w:val="24"/>
              </w:rPr>
            </w:pPr>
            <w:r>
              <w:rPr>
                <w:rStyle w:val="af6"/>
                <w:sz w:val="24"/>
                <w:szCs w:val="24"/>
              </w:rPr>
              <w:t xml:space="preserve">                         </w:t>
            </w:r>
            <w:r>
              <w:rPr>
                <w:rStyle w:val="af6"/>
                <w:rFonts w:ascii="仿宋_GB2312" w:eastAsia="仿宋_GB2312" w:hAnsi="仿宋_GB2312" w:cs="仿宋_GB2312" w:hint="eastAsia"/>
                <w:sz w:val="24"/>
                <w:szCs w:val="24"/>
                <w:lang w:val="zh-TW" w:eastAsia="zh-TW"/>
              </w:rPr>
              <w:t>法定代表人（签字、公章）：</w:t>
            </w:r>
          </w:p>
          <w:p w:rsidR="00DD070B" w:rsidRDefault="00D55CE8">
            <w:pPr>
              <w:spacing w:line="440" w:lineRule="exact"/>
              <w:ind w:right="960" w:firstLine="4080"/>
            </w:pPr>
            <w:r>
              <w:rPr>
                <w:rStyle w:val="af6"/>
                <w:rFonts w:ascii="仿宋_GB2312" w:eastAsia="仿宋_GB2312" w:hAnsi="仿宋_GB2312" w:cs="仿宋_GB2312"/>
                <w:sz w:val="24"/>
                <w:szCs w:val="24"/>
                <w:lang w:val="zh-TW" w:eastAsia="zh-TW"/>
              </w:rPr>
              <w:t>年</w:t>
            </w:r>
            <w:r>
              <w:rPr>
                <w:rStyle w:val="af6"/>
                <w:sz w:val="24"/>
                <w:szCs w:val="24"/>
              </w:rPr>
              <w:t xml:space="preserve">   </w:t>
            </w:r>
            <w:r>
              <w:rPr>
                <w:rStyle w:val="af6"/>
                <w:rFonts w:ascii="仿宋_GB2312" w:eastAsia="仿宋_GB2312" w:hAnsi="仿宋_GB2312" w:cs="仿宋_GB2312"/>
                <w:sz w:val="24"/>
                <w:szCs w:val="24"/>
                <w:lang w:val="zh-TW" w:eastAsia="zh-TW"/>
              </w:rPr>
              <w:t>月</w:t>
            </w:r>
            <w:r>
              <w:rPr>
                <w:rStyle w:val="af6"/>
                <w:sz w:val="24"/>
                <w:szCs w:val="24"/>
              </w:rPr>
              <w:t xml:space="preserve">   </w:t>
            </w:r>
            <w:r>
              <w:rPr>
                <w:rStyle w:val="af6"/>
                <w:rFonts w:ascii="仿宋_GB2312" w:eastAsia="仿宋_GB2312" w:hAnsi="仿宋_GB2312" w:cs="仿宋_GB2312"/>
                <w:sz w:val="24"/>
                <w:szCs w:val="24"/>
                <w:lang w:val="zh-TW" w:eastAsia="zh-TW"/>
              </w:rPr>
              <w:t>日</w:t>
            </w:r>
          </w:p>
        </w:tc>
      </w:tr>
      <w:tr w:rsidR="00DD070B">
        <w:trPr>
          <w:trHeight w:val="178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80" w:type="dxa"/>
            </w:tcMar>
            <w:vAlign w:val="center"/>
          </w:tcPr>
          <w:p w:rsidR="00DD070B" w:rsidRDefault="00D55CE8">
            <w:pPr>
              <w:spacing w:line="240" w:lineRule="atLeast"/>
              <w:ind w:right="200"/>
            </w:pPr>
            <w:r>
              <w:rPr>
                <w:rStyle w:val="af6"/>
                <w:rFonts w:ascii="仿宋_GB2312" w:eastAsia="仿宋_GB2312" w:hAnsi="仿宋_GB2312" w:cs="仿宋_GB2312"/>
                <w:spacing w:val="-20"/>
                <w:kern w:val="0"/>
                <w:sz w:val="24"/>
                <w:szCs w:val="24"/>
                <w:lang w:val="zh-TW" w:eastAsia="zh-TW"/>
              </w:rPr>
              <w:t>县市区金融办（局）意见</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D070B">
            <w:pPr>
              <w:spacing w:line="240" w:lineRule="atLeast"/>
              <w:rPr>
                <w:rStyle w:val="af6"/>
                <w:spacing w:val="-20"/>
                <w:kern w:val="0"/>
                <w:sz w:val="24"/>
                <w:szCs w:val="24"/>
              </w:rPr>
            </w:pPr>
          </w:p>
          <w:p w:rsidR="00DD070B" w:rsidRDefault="00DD070B">
            <w:pPr>
              <w:spacing w:line="240" w:lineRule="atLeast"/>
              <w:ind w:firstLine="1300"/>
              <w:rPr>
                <w:rStyle w:val="af6"/>
                <w:rFonts w:eastAsia="Times New Roman"/>
                <w:spacing w:val="-20"/>
                <w:kern w:val="0"/>
                <w:sz w:val="24"/>
                <w:szCs w:val="24"/>
              </w:rPr>
            </w:pPr>
          </w:p>
          <w:p w:rsidR="00DD070B" w:rsidRDefault="00D55CE8">
            <w:pPr>
              <w:spacing w:line="240" w:lineRule="atLeast"/>
              <w:ind w:firstLine="1300"/>
              <w:rPr>
                <w:rStyle w:val="af6"/>
                <w:rFonts w:eastAsia="Times New Roman"/>
                <w:spacing w:val="-20"/>
                <w:kern w:val="0"/>
                <w:sz w:val="24"/>
                <w:szCs w:val="24"/>
              </w:rPr>
            </w:pPr>
            <w:r>
              <w:rPr>
                <w:rStyle w:val="af6"/>
                <w:rFonts w:ascii="仿宋_GB2312" w:eastAsia="仿宋_GB2312" w:hAnsi="仿宋_GB2312" w:cs="仿宋_GB2312" w:hint="eastAsia"/>
                <w:spacing w:val="-20"/>
                <w:kern w:val="0"/>
                <w:sz w:val="24"/>
                <w:szCs w:val="24"/>
                <w:lang w:val="zh-TW" w:eastAsia="zh-TW"/>
              </w:rPr>
              <w:t>盖章</w:t>
            </w:r>
          </w:p>
          <w:p w:rsidR="00DD070B" w:rsidRDefault="00D55CE8">
            <w:pPr>
              <w:spacing w:line="240" w:lineRule="atLeast"/>
              <w:ind w:firstLine="1100"/>
            </w:pPr>
            <w:r>
              <w:rPr>
                <w:rStyle w:val="af6"/>
                <w:rFonts w:ascii="仿宋_GB2312" w:eastAsia="仿宋_GB2312" w:hAnsi="仿宋_GB2312" w:cs="仿宋_GB2312"/>
                <w:spacing w:val="-20"/>
                <w:kern w:val="0"/>
                <w:sz w:val="24"/>
                <w:szCs w:val="24"/>
                <w:lang w:val="zh-TW" w:eastAsia="zh-TW"/>
              </w:rPr>
              <w:t>年</w:t>
            </w:r>
            <w:r>
              <w:rPr>
                <w:rStyle w:val="af6"/>
                <w:spacing w:val="-20"/>
                <w:kern w:val="0"/>
                <w:sz w:val="24"/>
                <w:szCs w:val="24"/>
              </w:rPr>
              <w:t xml:space="preserve"> </w:t>
            </w:r>
            <w:r>
              <w:rPr>
                <w:rStyle w:val="af6"/>
                <w:rFonts w:ascii="仿宋_GB2312" w:eastAsia="仿宋_GB2312" w:hAnsi="仿宋_GB2312" w:cs="仿宋_GB2312"/>
                <w:spacing w:val="-20"/>
                <w:kern w:val="0"/>
                <w:sz w:val="24"/>
                <w:szCs w:val="24"/>
                <w:lang w:val="zh-TW" w:eastAsia="zh-TW"/>
              </w:rPr>
              <w:t>月</w:t>
            </w:r>
            <w:r>
              <w:rPr>
                <w:rStyle w:val="af6"/>
                <w:spacing w:val="-20"/>
                <w:kern w:val="0"/>
                <w:sz w:val="24"/>
                <w:szCs w:val="24"/>
              </w:rPr>
              <w:t xml:space="preserve"> </w:t>
            </w:r>
            <w:r>
              <w:rPr>
                <w:rStyle w:val="af6"/>
                <w:rFonts w:ascii="仿宋_GB2312" w:eastAsia="仿宋_GB2312" w:hAnsi="仿宋_GB2312" w:cs="仿宋_GB2312"/>
                <w:spacing w:val="-20"/>
                <w:kern w:val="0"/>
                <w:sz w:val="24"/>
                <w:szCs w:val="24"/>
                <w:lang w:val="zh-TW" w:eastAsia="zh-TW"/>
              </w:rPr>
              <w:t>日</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55CE8">
            <w:pPr>
              <w:spacing w:line="240" w:lineRule="atLeast"/>
            </w:pPr>
            <w:r>
              <w:rPr>
                <w:rStyle w:val="af6"/>
                <w:spacing w:val="-20"/>
                <w:kern w:val="0"/>
                <w:sz w:val="24"/>
                <w:szCs w:val="24"/>
              </w:rPr>
              <w:t xml:space="preserve">  </w:t>
            </w:r>
            <w:r>
              <w:rPr>
                <w:rStyle w:val="af6"/>
                <w:rFonts w:ascii="仿宋_GB2312" w:eastAsia="仿宋_GB2312" w:hAnsi="仿宋_GB2312" w:cs="仿宋_GB2312"/>
                <w:spacing w:val="-20"/>
                <w:kern w:val="0"/>
                <w:sz w:val="24"/>
                <w:szCs w:val="24"/>
                <w:lang w:val="zh-TW" w:eastAsia="zh-TW"/>
              </w:rPr>
              <w:t>县市区财政局意见</w:t>
            </w:r>
            <w:r>
              <w:rPr>
                <w:rStyle w:val="af6"/>
                <w:spacing w:val="-20"/>
                <w:kern w:val="0"/>
                <w:sz w:val="24"/>
                <w:szCs w:val="24"/>
              </w:rPr>
              <w:t xml:space="preserve">                                                                                                                                                     </w:t>
            </w:r>
          </w:p>
        </w:tc>
        <w:tc>
          <w:tcPr>
            <w:tcW w:w="2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55CE8">
            <w:pPr>
              <w:spacing w:line="240" w:lineRule="atLeast"/>
              <w:ind w:firstLine="1300"/>
              <w:rPr>
                <w:rStyle w:val="af6"/>
                <w:spacing w:val="-20"/>
                <w:kern w:val="0"/>
                <w:sz w:val="24"/>
                <w:szCs w:val="24"/>
              </w:rPr>
            </w:pPr>
            <w:r>
              <w:rPr>
                <w:rStyle w:val="af6"/>
                <w:spacing w:val="-20"/>
                <w:kern w:val="0"/>
                <w:sz w:val="24"/>
                <w:szCs w:val="24"/>
              </w:rPr>
              <w:t xml:space="preserve">                   </w:t>
            </w:r>
          </w:p>
          <w:p w:rsidR="00DD070B" w:rsidRDefault="00DD070B">
            <w:pPr>
              <w:spacing w:line="240" w:lineRule="atLeast"/>
              <w:ind w:firstLine="1300"/>
              <w:rPr>
                <w:rStyle w:val="af6"/>
                <w:rFonts w:eastAsia="Times New Roman"/>
                <w:spacing w:val="-20"/>
                <w:kern w:val="0"/>
                <w:sz w:val="24"/>
                <w:szCs w:val="24"/>
              </w:rPr>
            </w:pPr>
          </w:p>
          <w:p w:rsidR="00DD070B" w:rsidRDefault="00D55CE8">
            <w:pPr>
              <w:spacing w:line="240" w:lineRule="atLeast"/>
              <w:ind w:firstLine="900"/>
              <w:rPr>
                <w:rStyle w:val="af6"/>
                <w:rFonts w:eastAsia="Times New Roman"/>
                <w:spacing w:val="-20"/>
                <w:kern w:val="0"/>
                <w:sz w:val="24"/>
                <w:szCs w:val="24"/>
              </w:rPr>
            </w:pPr>
            <w:r>
              <w:rPr>
                <w:rStyle w:val="af6"/>
                <w:rFonts w:ascii="仿宋_GB2312" w:eastAsia="仿宋_GB2312" w:hAnsi="仿宋_GB2312" w:cs="仿宋_GB2312" w:hint="eastAsia"/>
                <w:spacing w:val="-20"/>
                <w:kern w:val="0"/>
                <w:sz w:val="24"/>
                <w:szCs w:val="24"/>
                <w:lang w:val="zh-TW" w:eastAsia="zh-TW"/>
              </w:rPr>
              <w:t>盖章</w:t>
            </w:r>
          </w:p>
          <w:p w:rsidR="00DD070B" w:rsidRDefault="00D55CE8">
            <w:pPr>
              <w:spacing w:line="240" w:lineRule="atLeast"/>
              <w:ind w:right="840" w:firstLine="600"/>
            </w:pPr>
            <w:r>
              <w:rPr>
                <w:rStyle w:val="af6"/>
                <w:rFonts w:ascii="仿宋_GB2312" w:eastAsia="仿宋_GB2312" w:hAnsi="仿宋_GB2312" w:cs="仿宋_GB2312"/>
                <w:spacing w:val="-20"/>
                <w:kern w:val="0"/>
                <w:sz w:val="24"/>
                <w:szCs w:val="24"/>
                <w:lang w:val="zh-TW" w:eastAsia="zh-TW"/>
              </w:rPr>
              <w:t>年</w:t>
            </w:r>
            <w:r>
              <w:rPr>
                <w:rStyle w:val="af6"/>
                <w:spacing w:val="-20"/>
                <w:kern w:val="0"/>
                <w:sz w:val="24"/>
                <w:szCs w:val="24"/>
              </w:rPr>
              <w:t xml:space="preserve"> </w:t>
            </w:r>
            <w:r>
              <w:rPr>
                <w:rStyle w:val="af6"/>
                <w:rFonts w:ascii="仿宋_GB2312" w:eastAsia="仿宋_GB2312" w:hAnsi="仿宋_GB2312" w:cs="仿宋_GB2312"/>
                <w:spacing w:val="-20"/>
                <w:kern w:val="0"/>
                <w:sz w:val="24"/>
                <w:szCs w:val="24"/>
                <w:lang w:val="zh-TW" w:eastAsia="zh-TW"/>
              </w:rPr>
              <w:t>月</w:t>
            </w:r>
            <w:r>
              <w:rPr>
                <w:rStyle w:val="af6"/>
                <w:spacing w:val="-20"/>
                <w:kern w:val="0"/>
                <w:sz w:val="24"/>
                <w:szCs w:val="24"/>
              </w:rPr>
              <w:t xml:space="preserve"> </w:t>
            </w:r>
            <w:r>
              <w:rPr>
                <w:rStyle w:val="af6"/>
                <w:rFonts w:ascii="仿宋_GB2312" w:eastAsia="仿宋_GB2312" w:hAnsi="仿宋_GB2312" w:cs="仿宋_GB2312"/>
                <w:spacing w:val="-20"/>
                <w:kern w:val="0"/>
                <w:sz w:val="24"/>
                <w:szCs w:val="24"/>
                <w:lang w:val="zh-TW" w:eastAsia="zh-TW"/>
              </w:rPr>
              <w:t>日</w:t>
            </w:r>
          </w:p>
        </w:tc>
      </w:tr>
      <w:tr w:rsidR="00DD070B">
        <w:trPr>
          <w:trHeight w:val="209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80" w:type="dxa"/>
            </w:tcMar>
            <w:vAlign w:val="center"/>
          </w:tcPr>
          <w:p w:rsidR="00DD070B" w:rsidRDefault="00D55CE8">
            <w:pPr>
              <w:spacing w:line="240" w:lineRule="atLeast"/>
              <w:ind w:right="200"/>
              <w:rPr>
                <w:rStyle w:val="af6"/>
                <w:rFonts w:eastAsia="Times New Roman"/>
                <w:spacing w:val="-20"/>
                <w:kern w:val="0"/>
                <w:sz w:val="24"/>
                <w:szCs w:val="24"/>
              </w:rPr>
            </w:pPr>
            <w:r>
              <w:rPr>
                <w:rStyle w:val="af6"/>
                <w:rFonts w:ascii="仿宋_GB2312" w:eastAsia="仿宋_GB2312" w:hAnsi="仿宋_GB2312" w:cs="仿宋_GB2312" w:hint="eastAsia"/>
                <w:spacing w:val="-20"/>
                <w:kern w:val="0"/>
                <w:sz w:val="24"/>
                <w:szCs w:val="24"/>
                <w:lang w:val="zh-TW" w:eastAsia="zh-TW"/>
              </w:rPr>
              <w:t>市州金融办（局）</w:t>
            </w:r>
          </w:p>
          <w:p w:rsidR="00DD070B" w:rsidRDefault="00D55CE8">
            <w:pPr>
              <w:spacing w:line="240" w:lineRule="atLeast"/>
              <w:ind w:right="200"/>
            </w:pPr>
            <w:r>
              <w:rPr>
                <w:rStyle w:val="af6"/>
                <w:rFonts w:ascii="仿宋_GB2312" w:eastAsia="仿宋_GB2312" w:hAnsi="仿宋_GB2312" w:cs="仿宋_GB2312"/>
                <w:spacing w:val="-20"/>
                <w:kern w:val="0"/>
                <w:sz w:val="24"/>
                <w:szCs w:val="24"/>
                <w:lang w:val="zh-TW" w:eastAsia="zh-TW"/>
              </w:rPr>
              <w:t>意见</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D070B">
            <w:pPr>
              <w:spacing w:line="240" w:lineRule="atLeast"/>
              <w:ind w:firstLine="1300"/>
              <w:rPr>
                <w:rStyle w:val="af6"/>
                <w:rFonts w:eastAsia="Times New Roman"/>
                <w:spacing w:val="-20"/>
                <w:kern w:val="0"/>
                <w:sz w:val="24"/>
                <w:szCs w:val="24"/>
              </w:rPr>
            </w:pPr>
          </w:p>
          <w:p w:rsidR="00DD070B" w:rsidRDefault="00DD070B">
            <w:pPr>
              <w:spacing w:line="240" w:lineRule="atLeast"/>
              <w:ind w:firstLine="1300"/>
              <w:rPr>
                <w:rStyle w:val="af6"/>
                <w:rFonts w:eastAsia="Times New Roman"/>
                <w:spacing w:val="-20"/>
                <w:kern w:val="0"/>
                <w:sz w:val="24"/>
                <w:szCs w:val="24"/>
              </w:rPr>
            </w:pPr>
          </w:p>
          <w:p w:rsidR="00DD070B" w:rsidRDefault="00D55CE8">
            <w:pPr>
              <w:spacing w:line="240" w:lineRule="atLeast"/>
              <w:ind w:firstLine="1300"/>
              <w:rPr>
                <w:rStyle w:val="af6"/>
                <w:rFonts w:eastAsia="Times New Roman"/>
                <w:spacing w:val="-20"/>
                <w:kern w:val="0"/>
                <w:sz w:val="24"/>
                <w:szCs w:val="24"/>
              </w:rPr>
            </w:pPr>
            <w:r>
              <w:rPr>
                <w:rStyle w:val="af6"/>
                <w:rFonts w:ascii="仿宋_GB2312" w:eastAsia="仿宋_GB2312" w:hAnsi="仿宋_GB2312" w:cs="仿宋_GB2312" w:hint="eastAsia"/>
                <w:spacing w:val="-20"/>
                <w:kern w:val="0"/>
                <w:sz w:val="24"/>
                <w:szCs w:val="24"/>
                <w:lang w:val="zh-TW" w:eastAsia="zh-TW"/>
              </w:rPr>
              <w:t>盖章</w:t>
            </w:r>
          </w:p>
          <w:p w:rsidR="00DD070B" w:rsidRDefault="00D55CE8">
            <w:pPr>
              <w:spacing w:line="240" w:lineRule="atLeast"/>
              <w:ind w:firstLine="1100"/>
            </w:pPr>
            <w:r>
              <w:rPr>
                <w:rStyle w:val="af6"/>
                <w:rFonts w:ascii="仿宋_GB2312" w:eastAsia="仿宋_GB2312" w:hAnsi="仿宋_GB2312" w:cs="仿宋_GB2312"/>
                <w:spacing w:val="-20"/>
                <w:kern w:val="0"/>
                <w:sz w:val="24"/>
                <w:szCs w:val="24"/>
                <w:lang w:val="zh-TW" w:eastAsia="zh-TW"/>
              </w:rPr>
              <w:t>年</w:t>
            </w:r>
            <w:r>
              <w:rPr>
                <w:rStyle w:val="af6"/>
                <w:spacing w:val="-20"/>
                <w:kern w:val="0"/>
                <w:sz w:val="24"/>
                <w:szCs w:val="24"/>
              </w:rPr>
              <w:t xml:space="preserve"> </w:t>
            </w:r>
            <w:r>
              <w:rPr>
                <w:rStyle w:val="af6"/>
                <w:rFonts w:ascii="仿宋_GB2312" w:eastAsia="仿宋_GB2312" w:hAnsi="仿宋_GB2312" w:cs="仿宋_GB2312"/>
                <w:spacing w:val="-20"/>
                <w:kern w:val="0"/>
                <w:sz w:val="24"/>
                <w:szCs w:val="24"/>
                <w:lang w:val="zh-TW" w:eastAsia="zh-TW"/>
              </w:rPr>
              <w:t>月</w:t>
            </w:r>
            <w:r>
              <w:rPr>
                <w:rStyle w:val="af6"/>
                <w:spacing w:val="-20"/>
                <w:kern w:val="0"/>
                <w:sz w:val="24"/>
                <w:szCs w:val="24"/>
              </w:rPr>
              <w:t xml:space="preserve"> </w:t>
            </w:r>
            <w:r>
              <w:rPr>
                <w:rStyle w:val="af6"/>
                <w:rFonts w:ascii="仿宋_GB2312" w:eastAsia="仿宋_GB2312" w:hAnsi="仿宋_GB2312" w:cs="仿宋_GB2312"/>
                <w:spacing w:val="-20"/>
                <w:kern w:val="0"/>
                <w:sz w:val="24"/>
                <w:szCs w:val="24"/>
                <w:lang w:val="zh-TW" w:eastAsia="zh-TW"/>
              </w:rPr>
              <w:t>日</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55CE8">
            <w:pPr>
              <w:spacing w:line="240" w:lineRule="atLeast"/>
            </w:pPr>
            <w:r>
              <w:rPr>
                <w:rStyle w:val="af6"/>
                <w:rFonts w:ascii="仿宋_GB2312" w:eastAsia="仿宋_GB2312" w:hAnsi="仿宋_GB2312" w:cs="仿宋_GB2312"/>
                <w:spacing w:val="-20"/>
                <w:kern w:val="0"/>
                <w:sz w:val="24"/>
                <w:szCs w:val="24"/>
                <w:lang w:val="zh-TW" w:eastAsia="zh-TW"/>
              </w:rPr>
              <w:t>市州财政局意见</w:t>
            </w:r>
          </w:p>
        </w:tc>
        <w:tc>
          <w:tcPr>
            <w:tcW w:w="2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070B" w:rsidRDefault="00DD070B">
            <w:pPr>
              <w:spacing w:line="240" w:lineRule="atLeast"/>
              <w:ind w:firstLine="1300"/>
              <w:rPr>
                <w:rStyle w:val="af6"/>
                <w:rFonts w:eastAsia="Times New Roman"/>
                <w:spacing w:val="-20"/>
                <w:kern w:val="0"/>
                <w:sz w:val="24"/>
                <w:szCs w:val="24"/>
              </w:rPr>
            </w:pPr>
          </w:p>
          <w:p w:rsidR="00DD070B" w:rsidRDefault="00DD070B">
            <w:pPr>
              <w:spacing w:line="240" w:lineRule="atLeast"/>
              <w:ind w:firstLine="1300"/>
              <w:rPr>
                <w:rStyle w:val="af6"/>
                <w:rFonts w:eastAsia="Times New Roman"/>
                <w:spacing w:val="-20"/>
                <w:kern w:val="0"/>
                <w:sz w:val="24"/>
                <w:szCs w:val="24"/>
              </w:rPr>
            </w:pPr>
          </w:p>
          <w:p w:rsidR="00DD070B" w:rsidRDefault="00D55CE8">
            <w:pPr>
              <w:spacing w:line="240" w:lineRule="atLeast"/>
              <w:ind w:firstLine="1300"/>
              <w:rPr>
                <w:rStyle w:val="af6"/>
                <w:rFonts w:eastAsia="Times New Roman"/>
                <w:spacing w:val="-20"/>
                <w:kern w:val="0"/>
                <w:sz w:val="24"/>
                <w:szCs w:val="24"/>
              </w:rPr>
            </w:pPr>
            <w:r>
              <w:rPr>
                <w:rStyle w:val="af6"/>
                <w:rFonts w:ascii="仿宋_GB2312" w:eastAsia="仿宋_GB2312" w:hAnsi="仿宋_GB2312" w:cs="仿宋_GB2312" w:hint="eastAsia"/>
                <w:spacing w:val="-20"/>
                <w:kern w:val="0"/>
                <w:sz w:val="24"/>
                <w:szCs w:val="24"/>
                <w:lang w:val="zh-TW" w:eastAsia="zh-TW"/>
              </w:rPr>
              <w:t>盖章</w:t>
            </w:r>
          </w:p>
          <w:p w:rsidR="00DD070B" w:rsidRDefault="00D55CE8">
            <w:pPr>
              <w:spacing w:line="240" w:lineRule="atLeast"/>
              <w:ind w:right="440"/>
            </w:pPr>
            <w:r>
              <w:rPr>
                <w:rStyle w:val="af6"/>
                <w:rFonts w:ascii="仿宋_GB2312" w:eastAsia="仿宋_GB2312" w:hAnsi="仿宋_GB2312" w:cs="仿宋_GB2312"/>
                <w:spacing w:val="-20"/>
                <w:kern w:val="0"/>
                <w:sz w:val="24"/>
                <w:szCs w:val="24"/>
                <w:lang w:val="zh-TW" w:eastAsia="zh-TW"/>
              </w:rPr>
              <w:t>年</w:t>
            </w:r>
            <w:r>
              <w:rPr>
                <w:rStyle w:val="af6"/>
                <w:spacing w:val="-20"/>
                <w:kern w:val="0"/>
                <w:sz w:val="24"/>
                <w:szCs w:val="24"/>
              </w:rPr>
              <w:t xml:space="preserve"> </w:t>
            </w:r>
            <w:r>
              <w:rPr>
                <w:rStyle w:val="af6"/>
                <w:rFonts w:ascii="仿宋_GB2312" w:eastAsia="仿宋_GB2312" w:hAnsi="仿宋_GB2312" w:cs="仿宋_GB2312"/>
                <w:spacing w:val="-20"/>
                <w:kern w:val="0"/>
                <w:sz w:val="24"/>
                <w:szCs w:val="24"/>
                <w:lang w:val="zh-TW" w:eastAsia="zh-TW"/>
              </w:rPr>
              <w:t>月</w:t>
            </w:r>
            <w:r>
              <w:rPr>
                <w:rStyle w:val="af6"/>
                <w:spacing w:val="-20"/>
                <w:kern w:val="0"/>
                <w:sz w:val="24"/>
                <w:szCs w:val="24"/>
              </w:rPr>
              <w:t xml:space="preserve"> </w:t>
            </w:r>
            <w:r>
              <w:rPr>
                <w:rStyle w:val="af6"/>
                <w:rFonts w:ascii="仿宋_GB2312" w:eastAsia="仿宋_GB2312" w:hAnsi="仿宋_GB2312" w:cs="仿宋_GB2312"/>
                <w:spacing w:val="-20"/>
                <w:kern w:val="0"/>
                <w:sz w:val="24"/>
                <w:szCs w:val="24"/>
                <w:lang w:val="zh-TW" w:eastAsia="zh-TW"/>
              </w:rPr>
              <w:t>日</w:t>
            </w:r>
          </w:p>
        </w:tc>
      </w:tr>
    </w:tbl>
    <w:p w:rsidR="00DD070B" w:rsidRDefault="00D55CE8">
      <w:pPr>
        <w:rPr>
          <w:rFonts w:ascii="Times New Roman" w:eastAsia="黑体" w:hAnsi="Times New Roman" w:cs="Times New Roman"/>
          <w:bCs/>
          <w:sz w:val="32"/>
          <w:szCs w:val="32"/>
        </w:rPr>
      </w:pPr>
      <w:r>
        <w:rPr>
          <w:rFonts w:ascii="Times New Roman" w:eastAsia="黑体" w:hAnsi="Times New Roman" w:cs="Times New Roman" w:hint="eastAsia"/>
          <w:bCs/>
          <w:sz w:val="32"/>
          <w:szCs w:val="32"/>
        </w:rPr>
        <w:lastRenderedPageBreak/>
        <w:t>附表</w:t>
      </w:r>
      <w:r>
        <w:rPr>
          <w:rFonts w:ascii="Times New Roman" w:eastAsia="黑体" w:hAnsi="Times New Roman" w:cs="Times New Roman" w:hint="eastAsia"/>
          <w:bCs/>
          <w:sz w:val="32"/>
          <w:szCs w:val="32"/>
        </w:rPr>
        <w:t>3-4</w:t>
      </w:r>
    </w:p>
    <w:p w:rsidR="00DD070B" w:rsidRDefault="00D55CE8">
      <w:pPr>
        <w:adjustRightInd w:val="0"/>
        <w:snapToGrid w:val="0"/>
        <w:jc w:val="center"/>
        <w:rPr>
          <w:rFonts w:ascii="Times New Roman" w:eastAsia="方正小标宋简体" w:hAnsi="Times New Roman" w:cs="Times New Roman"/>
          <w:bCs/>
          <w:w w:val="95"/>
          <w:sz w:val="36"/>
        </w:rPr>
      </w:pPr>
      <w:r>
        <w:rPr>
          <w:rFonts w:ascii="Times New Roman" w:eastAsia="方正小标宋简体" w:hAnsi="Times New Roman" w:cs="Times New Roman"/>
          <w:bCs/>
          <w:w w:val="95"/>
          <w:sz w:val="36"/>
        </w:rPr>
        <w:t>2022</w:t>
      </w:r>
      <w:r>
        <w:rPr>
          <w:rFonts w:ascii="Times New Roman" w:eastAsia="方正小标宋简体" w:hAnsi="Times New Roman" w:cs="Times New Roman" w:hint="eastAsia"/>
          <w:bCs/>
          <w:w w:val="95"/>
          <w:sz w:val="36"/>
        </w:rPr>
        <w:t>年</w:t>
      </w:r>
      <w:r>
        <w:rPr>
          <w:rFonts w:ascii="Times New Roman" w:eastAsia="方正小标宋简体" w:hAnsi="Times New Roman" w:cs="Times New Roman"/>
          <w:bCs/>
          <w:w w:val="95"/>
          <w:sz w:val="36"/>
        </w:rPr>
        <w:t>小</w:t>
      </w:r>
      <w:proofErr w:type="gramStart"/>
      <w:r>
        <w:rPr>
          <w:rFonts w:ascii="Times New Roman" w:eastAsia="方正小标宋简体" w:hAnsi="Times New Roman" w:cs="Times New Roman"/>
          <w:bCs/>
          <w:w w:val="95"/>
          <w:sz w:val="36"/>
        </w:rPr>
        <w:t>微企业</w:t>
      </w:r>
      <w:proofErr w:type="gramEnd"/>
      <w:r>
        <w:rPr>
          <w:rFonts w:ascii="Times New Roman" w:eastAsia="方正小标宋简体" w:hAnsi="Times New Roman" w:cs="Times New Roman"/>
          <w:bCs/>
          <w:w w:val="95"/>
          <w:sz w:val="36"/>
        </w:rPr>
        <w:t>贷款保证保险</w:t>
      </w:r>
      <w:r>
        <w:rPr>
          <w:rFonts w:ascii="Times New Roman" w:eastAsia="方正小标宋简体" w:hAnsi="Times New Roman" w:cs="Times New Roman" w:hint="eastAsia"/>
          <w:bCs/>
          <w:w w:val="95"/>
          <w:sz w:val="36"/>
        </w:rPr>
        <w:t>风险补偿资金申请表</w:t>
      </w:r>
    </w:p>
    <w:p w:rsidR="00DD070B" w:rsidRDefault="00D55CE8">
      <w:pPr>
        <w:adjustRightInd w:val="0"/>
        <w:snapToGrid w:val="0"/>
        <w:jc w:val="center"/>
        <w:rPr>
          <w:rFonts w:ascii="楷体_GB2312" w:eastAsia="楷体_GB2312" w:hAnsi="楷体_GB2312" w:cs="楷体_GB2312"/>
          <w:bCs/>
          <w:sz w:val="32"/>
          <w:szCs w:val="32"/>
        </w:rPr>
      </w:pPr>
      <w:r>
        <w:rPr>
          <w:rFonts w:ascii="楷体_GB2312" w:eastAsia="楷体_GB2312" w:hAnsi="楷体_GB2312" w:cs="楷体_GB2312" w:hint="eastAsia"/>
          <w:bCs/>
          <w:w w:val="95"/>
          <w:sz w:val="32"/>
          <w:szCs w:val="32"/>
        </w:rPr>
        <w:t>（保险机构）</w:t>
      </w:r>
      <w:r>
        <w:rPr>
          <w:rFonts w:ascii="楷体_GB2312" w:eastAsia="楷体_GB2312" w:hAnsi="楷体_GB2312" w:cs="楷体_GB2312" w:hint="eastAsia"/>
          <w:bCs/>
          <w:sz w:val="32"/>
          <w:szCs w:val="32"/>
        </w:rPr>
        <w:t xml:space="preserve"> </w:t>
      </w:r>
    </w:p>
    <w:p w:rsidR="00DD070B" w:rsidRDefault="00D55CE8">
      <w:pPr>
        <w:wordWrap w:val="0"/>
        <w:adjustRightInd w:val="0"/>
        <w:snapToGrid w:val="0"/>
        <w:ind w:right="960" w:firstLineChars="300" w:firstLine="720"/>
        <w:rPr>
          <w:rFonts w:ascii="Times New Roman" w:eastAsia="仿宋_GB2312" w:hAnsi="Times New Roman" w:cs="Times New Roman"/>
          <w:sz w:val="24"/>
        </w:rPr>
      </w:pPr>
      <w:r>
        <w:rPr>
          <w:rFonts w:ascii="Times New Roman" w:eastAsia="仿宋_GB2312" w:hAnsi="Times New Roman" w:cs="Times New Roman" w:hint="eastAsia"/>
          <w:sz w:val="24"/>
        </w:rPr>
        <w:t>申报时间：</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金额单位：万元</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989"/>
        <w:gridCol w:w="141"/>
        <w:gridCol w:w="1130"/>
        <w:gridCol w:w="315"/>
        <w:gridCol w:w="1253"/>
        <w:gridCol w:w="732"/>
        <w:gridCol w:w="1233"/>
        <w:gridCol w:w="1272"/>
      </w:tblGrid>
      <w:tr w:rsidR="00DD070B">
        <w:trPr>
          <w:trHeight w:val="596"/>
          <w:jc w:val="center"/>
        </w:trPr>
        <w:tc>
          <w:tcPr>
            <w:tcW w:w="1832" w:type="dxa"/>
            <w:vAlign w:val="center"/>
          </w:tcPr>
          <w:p w:rsidR="00DD070B" w:rsidRDefault="00D55CE8">
            <w:pPr>
              <w:adjustRightInd w:val="0"/>
              <w:snapToGrid w:val="0"/>
              <w:spacing w:line="240" w:lineRule="atLeast"/>
              <w:jc w:val="center"/>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napToGrid w:val="0"/>
                <w:spacing w:val="-20"/>
                <w:kern w:val="0"/>
                <w:sz w:val="24"/>
              </w:rPr>
              <w:t>公司名称（全称）</w:t>
            </w:r>
          </w:p>
        </w:tc>
        <w:tc>
          <w:tcPr>
            <w:tcW w:w="4560" w:type="dxa"/>
            <w:gridSpan w:val="6"/>
            <w:vAlign w:val="center"/>
          </w:tcPr>
          <w:p w:rsidR="00DD070B" w:rsidRDefault="00D55CE8">
            <w:pPr>
              <w:adjustRightInd w:val="0"/>
              <w:snapToGrid w:val="0"/>
              <w:spacing w:line="240" w:lineRule="atLeast"/>
              <w:rPr>
                <w:rFonts w:ascii="Times New Roman" w:eastAsia="仿宋_GB2312" w:hAnsi="Times New Roman" w:cs="Times New Roman"/>
                <w:snapToGrid w:val="0"/>
                <w:spacing w:val="-20"/>
                <w:kern w:val="0"/>
                <w:sz w:val="24"/>
              </w:rPr>
            </w:pPr>
            <w:r>
              <w:rPr>
                <w:rFonts w:ascii="Times New Roman" w:eastAsia="仿宋_GB2312" w:hAnsi="Times New Roman" w:cs="Times New Roman"/>
                <w:snapToGrid w:val="0"/>
                <w:spacing w:val="-20"/>
                <w:kern w:val="0"/>
                <w:sz w:val="24"/>
              </w:rPr>
              <w:t xml:space="preserve"> </w:t>
            </w:r>
          </w:p>
        </w:tc>
        <w:tc>
          <w:tcPr>
            <w:tcW w:w="1233" w:type="dxa"/>
            <w:vAlign w:val="center"/>
          </w:tcPr>
          <w:p w:rsidR="00DD070B" w:rsidRDefault="00D55CE8">
            <w:pPr>
              <w:adjustRightInd w:val="0"/>
              <w:snapToGrid w:val="0"/>
              <w:spacing w:line="240" w:lineRule="atLeast"/>
              <w:jc w:val="center"/>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napToGrid w:val="0"/>
                <w:spacing w:val="-20"/>
                <w:kern w:val="0"/>
                <w:sz w:val="24"/>
              </w:rPr>
              <w:t>法定代表人</w:t>
            </w:r>
          </w:p>
        </w:tc>
        <w:tc>
          <w:tcPr>
            <w:tcW w:w="1272" w:type="dxa"/>
            <w:vAlign w:val="center"/>
          </w:tcPr>
          <w:p w:rsidR="00DD070B" w:rsidRDefault="00D55CE8">
            <w:pPr>
              <w:snapToGrid w:val="0"/>
              <w:spacing w:line="240" w:lineRule="atLeast"/>
              <w:rPr>
                <w:rFonts w:ascii="Times New Roman" w:eastAsia="仿宋_GB2312" w:hAnsi="Times New Roman" w:cs="Times New Roman"/>
                <w:snapToGrid w:val="0"/>
                <w:spacing w:val="-20"/>
                <w:kern w:val="0"/>
                <w:sz w:val="24"/>
              </w:rPr>
            </w:pPr>
            <w:r>
              <w:rPr>
                <w:rFonts w:ascii="Times New Roman" w:eastAsia="仿宋_GB2312" w:hAnsi="Times New Roman" w:cs="Times New Roman"/>
                <w:snapToGrid w:val="0"/>
                <w:spacing w:val="-20"/>
                <w:kern w:val="0"/>
                <w:sz w:val="24"/>
              </w:rPr>
              <w:t xml:space="preserve"> </w:t>
            </w:r>
          </w:p>
        </w:tc>
      </w:tr>
      <w:tr w:rsidR="00DD070B">
        <w:trPr>
          <w:trHeight w:val="476"/>
          <w:jc w:val="center"/>
        </w:trPr>
        <w:tc>
          <w:tcPr>
            <w:tcW w:w="1832" w:type="dxa"/>
            <w:vAlign w:val="center"/>
          </w:tcPr>
          <w:p w:rsidR="00DD070B" w:rsidRDefault="00D55CE8">
            <w:pPr>
              <w:adjustRightInd w:val="0"/>
              <w:snapToGrid w:val="0"/>
              <w:spacing w:line="240" w:lineRule="atLeast"/>
              <w:jc w:val="center"/>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napToGrid w:val="0"/>
                <w:kern w:val="0"/>
                <w:sz w:val="24"/>
              </w:rPr>
              <w:t>注册地址</w:t>
            </w:r>
          </w:p>
        </w:tc>
        <w:tc>
          <w:tcPr>
            <w:tcW w:w="4560" w:type="dxa"/>
            <w:gridSpan w:val="6"/>
            <w:vAlign w:val="center"/>
          </w:tcPr>
          <w:p w:rsidR="00DD070B" w:rsidRDefault="00DD070B">
            <w:pPr>
              <w:snapToGrid w:val="0"/>
              <w:spacing w:line="240" w:lineRule="atLeast"/>
              <w:rPr>
                <w:rFonts w:ascii="Times New Roman" w:eastAsia="仿宋_GB2312" w:hAnsi="Times New Roman" w:cs="Times New Roman"/>
                <w:snapToGrid w:val="0"/>
                <w:spacing w:val="-20"/>
                <w:kern w:val="0"/>
                <w:sz w:val="24"/>
              </w:rPr>
            </w:pPr>
          </w:p>
        </w:tc>
        <w:tc>
          <w:tcPr>
            <w:tcW w:w="1233" w:type="dxa"/>
            <w:vAlign w:val="center"/>
          </w:tcPr>
          <w:p w:rsidR="00DD070B" w:rsidRDefault="00D55CE8">
            <w:pPr>
              <w:adjustRightInd w:val="0"/>
              <w:snapToGrid w:val="0"/>
              <w:spacing w:line="240" w:lineRule="atLeast"/>
              <w:jc w:val="center"/>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napToGrid w:val="0"/>
                <w:kern w:val="0"/>
                <w:sz w:val="24"/>
              </w:rPr>
              <w:t>邮政编码</w:t>
            </w:r>
          </w:p>
        </w:tc>
        <w:tc>
          <w:tcPr>
            <w:tcW w:w="1272" w:type="dxa"/>
            <w:vAlign w:val="center"/>
          </w:tcPr>
          <w:p w:rsidR="00DD070B" w:rsidRDefault="00D55CE8">
            <w:pPr>
              <w:adjustRightInd w:val="0"/>
              <w:snapToGrid w:val="0"/>
              <w:spacing w:line="240" w:lineRule="atLeast"/>
              <w:rPr>
                <w:rFonts w:ascii="Times New Roman" w:eastAsia="仿宋_GB2312" w:hAnsi="Times New Roman" w:cs="Times New Roman"/>
                <w:snapToGrid w:val="0"/>
                <w:spacing w:val="-20"/>
                <w:kern w:val="0"/>
                <w:sz w:val="24"/>
              </w:rPr>
            </w:pPr>
            <w:r>
              <w:rPr>
                <w:rFonts w:ascii="Times New Roman" w:eastAsia="仿宋_GB2312" w:hAnsi="Times New Roman" w:cs="Times New Roman"/>
                <w:snapToGrid w:val="0"/>
                <w:spacing w:val="-20"/>
                <w:kern w:val="0"/>
                <w:sz w:val="24"/>
              </w:rPr>
              <w:t xml:space="preserve"> </w:t>
            </w:r>
          </w:p>
        </w:tc>
      </w:tr>
      <w:tr w:rsidR="00DD070B">
        <w:trPr>
          <w:trHeight w:val="486"/>
          <w:jc w:val="center"/>
        </w:trPr>
        <w:tc>
          <w:tcPr>
            <w:tcW w:w="1832" w:type="dxa"/>
            <w:vAlign w:val="center"/>
          </w:tcPr>
          <w:p w:rsidR="00DD070B" w:rsidRDefault="00D55CE8">
            <w:pPr>
              <w:adjustRightInd w:val="0"/>
              <w:snapToGrid w:val="0"/>
              <w:spacing w:line="240" w:lineRule="atLeast"/>
              <w:jc w:val="center"/>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napToGrid w:val="0"/>
                <w:spacing w:val="-20"/>
                <w:kern w:val="0"/>
                <w:sz w:val="24"/>
              </w:rPr>
              <w:t>联系人</w:t>
            </w:r>
          </w:p>
        </w:tc>
        <w:tc>
          <w:tcPr>
            <w:tcW w:w="1130" w:type="dxa"/>
            <w:gridSpan w:val="2"/>
            <w:vAlign w:val="center"/>
          </w:tcPr>
          <w:p w:rsidR="00DD070B" w:rsidRDefault="00DD070B">
            <w:pPr>
              <w:adjustRightInd w:val="0"/>
              <w:snapToGrid w:val="0"/>
              <w:spacing w:line="240" w:lineRule="atLeast"/>
              <w:rPr>
                <w:rFonts w:ascii="Times New Roman" w:eastAsia="仿宋_GB2312" w:hAnsi="Times New Roman" w:cs="Times New Roman"/>
                <w:snapToGrid w:val="0"/>
                <w:spacing w:val="-20"/>
                <w:kern w:val="0"/>
                <w:sz w:val="24"/>
              </w:rPr>
            </w:pPr>
          </w:p>
        </w:tc>
        <w:tc>
          <w:tcPr>
            <w:tcW w:w="1130" w:type="dxa"/>
            <w:vAlign w:val="center"/>
          </w:tcPr>
          <w:p w:rsidR="00DD070B" w:rsidRDefault="00D55CE8">
            <w:pPr>
              <w:adjustRightInd w:val="0"/>
              <w:snapToGrid w:val="0"/>
              <w:spacing w:line="240" w:lineRule="atLeast"/>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napToGrid w:val="0"/>
                <w:spacing w:val="-20"/>
                <w:kern w:val="0"/>
                <w:sz w:val="24"/>
              </w:rPr>
              <w:t>手机号码</w:t>
            </w:r>
          </w:p>
        </w:tc>
        <w:tc>
          <w:tcPr>
            <w:tcW w:w="1568" w:type="dxa"/>
            <w:gridSpan w:val="2"/>
            <w:vAlign w:val="center"/>
          </w:tcPr>
          <w:p w:rsidR="00DD070B" w:rsidRDefault="00D55CE8">
            <w:pPr>
              <w:adjustRightInd w:val="0"/>
              <w:snapToGrid w:val="0"/>
              <w:spacing w:line="240" w:lineRule="atLeast"/>
              <w:rPr>
                <w:rFonts w:ascii="Times New Roman" w:eastAsia="仿宋_GB2312" w:hAnsi="Times New Roman" w:cs="Times New Roman"/>
                <w:snapToGrid w:val="0"/>
                <w:spacing w:val="-20"/>
                <w:kern w:val="0"/>
                <w:sz w:val="24"/>
              </w:rPr>
            </w:pPr>
            <w:r>
              <w:rPr>
                <w:rFonts w:ascii="Times New Roman" w:eastAsia="仿宋_GB2312" w:hAnsi="Times New Roman" w:cs="Times New Roman"/>
                <w:snapToGrid w:val="0"/>
                <w:spacing w:val="-20"/>
                <w:kern w:val="0"/>
                <w:sz w:val="24"/>
              </w:rPr>
              <w:t xml:space="preserve"> </w:t>
            </w:r>
          </w:p>
        </w:tc>
        <w:tc>
          <w:tcPr>
            <w:tcW w:w="732" w:type="dxa"/>
            <w:vAlign w:val="center"/>
          </w:tcPr>
          <w:p w:rsidR="00DD070B" w:rsidRDefault="00D55CE8">
            <w:pPr>
              <w:adjustRightInd w:val="0"/>
              <w:snapToGrid w:val="0"/>
              <w:spacing w:line="240" w:lineRule="atLeast"/>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napToGrid w:val="0"/>
                <w:spacing w:val="-20"/>
                <w:kern w:val="0"/>
                <w:sz w:val="24"/>
              </w:rPr>
              <w:t>邮箱</w:t>
            </w:r>
          </w:p>
        </w:tc>
        <w:tc>
          <w:tcPr>
            <w:tcW w:w="2505" w:type="dxa"/>
            <w:gridSpan w:val="2"/>
            <w:vAlign w:val="center"/>
          </w:tcPr>
          <w:p w:rsidR="00DD070B" w:rsidRDefault="00DD070B">
            <w:pPr>
              <w:adjustRightInd w:val="0"/>
              <w:snapToGrid w:val="0"/>
              <w:spacing w:line="240" w:lineRule="atLeast"/>
              <w:rPr>
                <w:rFonts w:ascii="Times New Roman" w:eastAsia="仿宋_GB2312" w:hAnsi="Times New Roman" w:cs="Times New Roman"/>
                <w:snapToGrid w:val="0"/>
                <w:spacing w:val="-20"/>
                <w:kern w:val="0"/>
                <w:sz w:val="24"/>
              </w:rPr>
            </w:pPr>
          </w:p>
        </w:tc>
      </w:tr>
      <w:tr w:rsidR="00DD070B">
        <w:trPr>
          <w:trHeight w:val="552"/>
          <w:jc w:val="center"/>
        </w:trPr>
        <w:tc>
          <w:tcPr>
            <w:tcW w:w="2821" w:type="dxa"/>
            <w:gridSpan w:val="2"/>
            <w:vAlign w:val="center"/>
          </w:tcPr>
          <w:p w:rsidR="00DD070B" w:rsidRDefault="00D55CE8">
            <w:pPr>
              <w:adjustRightInd w:val="0"/>
              <w:snapToGrid w:val="0"/>
              <w:spacing w:line="240" w:lineRule="atLeast"/>
              <w:ind w:firstLineChars="50" w:firstLine="120"/>
              <w:jc w:val="center"/>
              <w:rPr>
                <w:rFonts w:ascii="Times New Roman" w:eastAsia="仿宋_GB2312" w:hAnsi="Times New Roman" w:cs="Times New Roman"/>
                <w:snapToGrid w:val="0"/>
                <w:kern w:val="0"/>
                <w:sz w:val="24"/>
              </w:rPr>
            </w:pPr>
            <w:r>
              <w:rPr>
                <w:rFonts w:ascii="Times New Roman" w:eastAsia="仿宋_GB2312" w:hAnsi="Times New Roman" w:cs="Times New Roman" w:hint="eastAsia"/>
                <w:snapToGrid w:val="0"/>
                <w:kern w:val="0"/>
                <w:sz w:val="24"/>
              </w:rPr>
              <w:t>小</w:t>
            </w:r>
            <w:proofErr w:type="gramStart"/>
            <w:r>
              <w:rPr>
                <w:rFonts w:ascii="Times New Roman" w:eastAsia="仿宋_GB2312" w:hAnsi="Times New Roman" w:cs="Times New Roman" w:hint="eastAsia"/>
                <w:snapToGrid w:val="0"/>
                <w:kern w:val="0"/>
                <w:sz w:val="24"/>
              </w:rPr>
              <w:t>微</w:t>
            </w:r>
            <w:r>
              <w:rPr>
                <w:rFonts w:ascii="Times New Roman" w:eastAsia="仿宋_GB2312" w:hAnsi="Times New Roman" w:cs="Times New Roman"/>
                <w:snapToGrid w:val="0"/>
                <w:kern w:val="0"/>
                <w:sz w:val="24"/>
              </w:rPr>
              <w:t>企业</w:t>
            </w:r>
            <w:proofErr w:type="gramEnd"/>
            <w:r>
              <w:rPr>
                <w:rFonts w:ascii="Times New Roman" w:eastAsia="仿宋_GB2312" w:hAnsi="Times New Roman" w:cs="Times New Roman"/>
                <w:snapToGrid w:val="0"/>
                <w:kern w:val="0"/>
                <w:sz w:val="24"/>
              </w:rPr>
              <w:t>贷款保证保险</w:t>
            </w:r>
          </w:p>
          <w:p w:rsidR="00DD070B" w:rsidRDefault="00D55CE8">
            <w:pPr>
              <w:adjustRightInd w:val="0"/>
              <w:snapToGrid w:val="0"/>
              <w:spacing w:line="240" w:lineRule="atLeast"/>
              <w:ind w:firstLineChars="50" w:firstLine="120"/>
              <w:jc w:val="center"/>
              <w:rPr>
                <w:rFonts w:ascii="Times New Roman" w:eastAsia="仿宋_GB2312" w:hAnsi="Times New Roman" w:cs="Times New Roman"/>
                <w:snapToGrid w:val="0"/>
                <w:spacing w:val="-20"/>
                <w:kern w:val="0"/>
                <w:sz w:val="24"/>
              </w:rPr>
            </w:pPr>
            <w:r>
              <w:rPr>
                <w:rFonts w:ascii="Times New Roman" w:eastAsia="仿宋_GB2312" w:hAnsi="Times New Roman" w:cs="Times New Roman"/>
                <w:snapToGrid w:val="0"/>
                <w:kern w:val="0"/>
                <w:sz w:val="24"/>
              </w:rPr>
              <w:t>赔付</w:t>
            </w:r>
            <w:r>
              <w:rPr>
                <w:rFonts w:ascii="Times New Roman" w:eastAsia="仿宋_GB2312" w:hAnsi="Times New Roman" w:cs="Times New Roman" w:hint="eastAsia"/>
                <w:snapToGrid w:val="0"/>
                <w:kern w:val="0"/>
                <w:sz w:val="24"/>
              </w:rPr>
              <w:t>总笔数</w:t>
            </w:r>
          </w:p>
        </w:tc>
        <w:tc>
          <w:tcPr>
            <w:tcW w:w="2839" w:type="dxa"/>
            <w:gridSpan w:val="4"/>
            <w:vAlign w:val="center"/>
          </w:tcPr>
          <w:p w:rsidR="00DD070B" w:rsidRDefault="00DD070B">
            <w:pPr>
              <w:adjustRightInd w:val="0"/>
              <w:snapToGrid w:val="0"/>
              <w:spacing w:line="240" w:lineRule="atLeast"/>
              <w:ind w:firstLineChars="50" w:firstLine="100"/>
              <w:rPr>
                <w:rFonts w:ascii="Times New Roman" w:eastAsia="仿宋_GB2312" w:hAnsi="Times New Roman" w:cs="Times New Roman"/>
                <w:snapToGrid w:val="0"/>
                <w:spacing w:val="-20"/>
                <w:kern w:val="0"/>
                <w:sz w:val="24"/>
              </w:rPr>
            </w:pPr>
          </w:p>
        </w:tc>
        <w:tc>
          <w:tcPr>
            <w:tcW w:w="1965" w:type="dxa"/>
            <w:gridSpan w:val="2"/>
            <w:vAlign w:val="center"/>
          </w:tcPr>
          <w:p w:rsidR="00DD070B" w:rsidRDefault="00D55CE8">
            <w:pPr>
              <w:adjustRightInd w:val="0"/>
              <w:snapToGrid w:val="0"/>
              <w:spacing w:line="240" w:lineRule="atLeast"/>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napToGrid w:val="0"/>
                <w:spacing w:val="-11"/>
                <w:kern w:val="0"/>
                <w:sz w:val="24"/>
              </w:rPr>
              <w:t>申报风险补偿金额</w:t>
            </w:r>
          </w:p>
        </w:tc>
        <w:tc>
          <w:tcPr>
            <w:tcW w:w="1272" w:type="dxa"/>
            <w:vAlign w:val="center"/>
          </w:tcPr>
          <w:p w:rsidR="00DD070B" w:rsidRDefault="00DD070B">
            <w:pPr>
              <w:adjustRightInd w:val="0"/>
              <w:snapToGrid w:val="0"/>
              <w:spacing w:line="240" w:lineRule="atLeast"/>
              <w:ind w:firstLineChars="50" w:firstLine="100"/>
              <w:rPr>
                <w:rFonts w:ascii="Times New Roman" w:eastAsia="仿宋_GB2312" w:hAnsi="Times New Roman" w:cs="Times New Roman"/>
                <w:snapToGrid w:val="0"/>
                <w:spacing w:val="-20"/>
                <w:kern w:val="0"/>
                <w:sz w:val="24"/>
              </w:rPr>
            </w:pPr>
          </w:p>
        </w:tc>
      </w:tr>
      <w:tr w:rsidR="00DD070B">
        <w:trPr>
          <w:trHeight w:val="383"/>
          <w:jc w:val="center"/>
        </w:trPr>
        <w:tc>
          <w:tcPr>
            <w:tcW w:w="1832" w:type="dxa"/>
            <w:vMerge w:val="restart"/>
            <w:vAlign w:val="center"/>
          </w:tcPr>
          <w:p w:rsidR="00DD070B" w:rsidRDefault="00D55CE8">
            <w:pPr>
              <w:adjustRightInd w:val="0"/>
              <w:snapToGrid w:val="0"/>
              <w:spacing w:line="240" w:lineRule="atLeast"/>
              <w:jc w:val="center"/>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napToGrid w:val="0"/>
                <w:spacing w:val="-20"/>
                <w:kern w:val="0"/>
                <w:sz w:val="24"/>
              </w:rPr>
              <w:t>基本情况</w:t>
            </w:r>
          </w:p>
        </w:tc>
        <w:tc>
          <w:tcPr>
            <w:tcW w:w="3828" w:type="dxa"/>
            <w:gridSpan w:val="5"/>
            <w:vAlign w:val="center"/>
          </w:tcPr>
          <w:p w:rsidR="00DD070B" w:rsidRDefault="00D55CE8">
            <w:pPr>
              <w:adjustRightInd w:val="0"/>
              <w:snapToGrid w:val="0"/>
              <w:spacing w:line="240" w:lineRule="atLeast"/>
              <w:jc w:val="center"/>
              <w:rPr>
                <w:rFonts w:ascii="Times New Roman" w:eastAsia="仿宋_GB2312" w:hAnsi="Times New Roman" w:cs="Times New Roman"/>
                <w:snapToGrid w:val="0"/>
                <w:spacing w:val="-20"/>
                <w:kern w:val="0"/>
                <w:sz w:val="24"/>
              </w:rPr>
            </w:pPr>
            <w:r>
              <w:rPr>
                <w:rFonts w:ascii="Times New Roman" w:eastAsia="仿宋_GB2312" w:hAnsi="Times New Roman" w:cs="Times New Roman"/>
                <w:snapToGrid w:val="0"/>
                <w:spacing w:val="-20"/>
                <w:kern w:val="0"/>
                <w:sz w:val="24"/>
              </w:rPr>
              <w:t>2021</w:t>
            </w:r>
            <w:r>
              <w:rPr>
                <w:rFonts w:ascii="Times New Roman" w:eastAsia="仿宋_GB2312" w:hAnsi="Times New Roman" w:cs="Times New Roman" w:hint="eastAsia"/>
                <w:snapToGrid w:val="0"/>
                <w:spacing w:val="-20"/>
                <w:kern w:val="0"/>
                <w:sz w:val="24"/>
              </w:rPr>
              <w:t>年</w:t>
            </w:r>
            <w:r>
              <w:rPr>
                <w:rFonts w:ascii="Times New Roman" w:eastAsia="仿宋_GB2312" w:hAnsi="Times New Roman" w:cs="Times New Roman"/>
                <w:snapToGrid w:val="0"/>
                <w:spacing w:val="-20"/>
                <w:kern w:val="0"/>
                <w:sz w:val="24"/>
              </w:rPr>
              <w:t>小</w:t>
            </w:r>
            <w:proofErr w:type="gramStart"/>
            <w:r>
              <w:rPr>
                <w:rFonts w:ascii="Times New Roman" w:eastAsia="仿宋_GB2312" w:hAnsi="Times New Roman" w:cs="Times New Roman"/>
                <w:snapToGrid w:val="0"/>
                <w:spacing w:val="-20"/>
                <w:kern w:val="0"/>
                <w:sz w:val="24"/>
              </w:rPr>
              <w:t>微企业</w:t>
            </w:r>
            <w:proofErr w:type="gramEnd"/>
            <w:r>
              <w:rPr>
                <w:rFonts w:ascii="Times New Roman" w:eastAsia="仿宋_GB2312" w:hAnsi="Times New Roman" w:cs="Times New Roman"/>
                <w:snapToGrid w:val="0"/>
                <w:spacing w:val="-20"/>
                <w:kern w:val="0"/>
                <w:sz w:val="24"/>
              </w:rPr>
              <w:t>贷款保证保险贷款总额</w:t>
            </w:r>
          </w:p>
        </w:tc>
        <w:tc>
          <w:tcPr>
            <w:tcW w:w="3237" w:type="dxa"/>
            <w:gridSpan w:val="3"/>
            <w:vAlign w:val="center"/>
          </w:tcPr>
          <w:p w:rsidR="00DD070B" w:rsidRDefault="00DD070B">
            <w:pPr>
              <w:adjustRightInd w:val="0"/>
              <w:snapToGrid w:val="0"/>
              <w:spacing w:line="240" w:lineRule="atLeast"/>
              <w:jc w:val="center"/>
              <w:rPr>
                <w:rFonts w:ascii="Times New Roman" w:eastAsia="仿宋_GB2312" w:hAnsi="Times New Roman" w:cs="Times New Roman"/>
                <w:snapToGrid w:val="0"/>
                <w:spacing w:val="-20"/>
                <w:kern w:val="0"/>
                <w:sz w:val="24"/>
              </w:rPr>
            </w:pPr>
          </w:p>
        </w:tc>
      </w:tr>
      <w:tr w:rsidR="00DD070B">
        <w:trPr>
          <w:trHeight w:val="398"/>
          <w:jc w:val="center"/>
        </w:trPr>
        <w:tc>
          <w:tcPr>
            <w:tcW w:w="1832" w:type="dxa"/>
            <w:vMerge/>
            <w:vAlign w:val="center"/>
          </w:tcPr>
          <w:p w:rsidR="00DD070B" w:rsidRDefault="00DD070B">
            <w:pPr>
              <w:adjustRightInd w:val="0"/>
              <w:snapToGrid w:val="0"/>
              <w:spacing w:line="240" w:lineRule="atLeast"/>
              <w:jc w:val="center"/>
              <w:rPr>
                <w:rFonts w:ascii="Times New Roman" w:eastAsia="仿宋_GB2312" w:hAnsi="Times New Roman" w:cs="Times New Roman"/>
                <w:snapToGrid w:val="0"/>
                <w:spacing w:val="-20"/>
                <w:kern w:val="0"/>
                <w:sz w:val="24"/>
              </w:rPr>
            </w:pPr>
          </w:p>
        </w:tc>
        <w:tc>
          <w:tcPr>
            <w:tcW w:w="3828" w:type="dxa"/>
            <w:gridSpan w:val="5"/>
            <w:vAlign w:val="center"/>
          </w:tcPr>
          <w:p w:rsidR="00DD070B" w:rsidRDefault="00D55CE8">
            <w:pPr>
              <w:snapToGrid w:val="0"/>
              <w:spacing w:line="240" w:lineRule="atLeast"/>
              <w:jc w:val="center"/>
              <w:rPr>
                <w:rFonts w:ascii="Times New Roman" w:eastAsia="仿宋_GB2312" w:hAnsi="Times New Roman" w:cs="Times New Roman"/>
                <w:snapToGrid w:val="0"/>
                <w:spacing w:val="-20"/>
                <w:kern w:val="0"/>
                <w:sz w:val="24"/>
              </w:rPr>
            </w:pPr>
            <w:r>
              <w:rPr>
                <w:rFonts w:ascii="Times New Roman" w:eastAsia="仿宋_GB2312" w:hAnsi="Times New Roman" w:cs="Times New Roman"/>
                <w:snapToGrid w:val="0"/>
                <w:spacing w:val="-20"/>
                <w:kern w:val="0"/>
                <w:sz w:val="24"/>
              </w:rPr>
              <w:t>2021</w:t>
            </w:r>
            <w:r>
              <w:rPr>
                <w:rFonts w:ascii="Times New Roman" w:eastAsia="仿宋_GB2312" w:hAnsi="Times New Roman" w:cs="Times New Roman" w:hint="eastAsia"/>
                <w:snapToGrid w:val="0"/>
                <w:spacing w:val="-20"/>
                <w:kern w:val="0"/>
                <w:sz w:val="24"/>
              </w:rPr>
              <w:t>年</w:t>
            </w:r>
            <w:r>
              <w:rPr>
                <w:rFonts w:ascii="Times New Roman" w:eastAsia="仿宋_GB2312" w:hAnsi="Times New Roman" w:cs="Times New Roman"/>
                <w:snapToGrid w:val="0"/>
                <w:spacing w:val="-20"/>
                <w:kern w:val="0"/>
                <w:sz w:val="24"/>
              </w:rPr>
              <w:t>小</w:t>
            </w:r>
            <w:proofErr w:type="gramStart"/>
            <w:r>
              <w:rPr>
                <w:rFonts w:ascii="Times New Roman" w:eastAsia="仿宋_GB2312" w:hAnsi="Times New Roman" w:cs="Times New Roman"/>
                <w:snapToGrid w:val="0"/>
                <w:spacing w:val="-20"/>
                <w:kern w:val="0"/>
                <w:sz w:val="24"/>
              </w:rPr>
              <w:t>微企业</w:t>
            </w:r>
            <w:proofErr w:type="gramEnd"/>
            <w:r>
              <w:rPr>
                <w:rFonts w:ascii="Times New Roman" w:eastAsia="仿宋_GB2312" w:hAnsi="Times New Roman" w:cs="Times New Roman"/>
                <w:snapToGrid w:val="0"/>
                <w:spacing w:val="-20"/>
                <w:kern w:val="0"/>
                <w:sz w:val="24"/>
              </w:rPr>
              <w:t>贷款保证保险保费规模</w:t>
            </w:r>
          </w:p>
        </w:tc>
        <w:tc>
          <w:tcPr>
            <w:tcW w:w="3237" w:type="dxa"/>
            <w:gridSpan w:val="3"/>
            <w:vAlign w:val="center"/>
          </w:tcPr>
          <w:p w:rsidR="00DD070B" w:rsidRDefault="00DD070B">
            <w:pPr>
              <w:adjustRightInd w:val="0"/>
              <w:snapToGrid w:val="0"/>
              <w:spacing w:line="240" w:lineRule="atLeast"/>
              <w:jc w:val="center"/>
              <w:rPr>
                <w:rFonts w:ascii="Times New Roman" w:eastAsia="仿宋_GB2312" w:hAnsi="Times New Roman" w:cs="Times New Roman"/>
                <w:snapToGrid w:val="0"/>
                <w:spacing w:val="-20"/>
                <w:kern w:val="0"/>
                <w:sz w:val="24"/>
              </w:rPr>
            </w:pPr>
          </w:p>
        </w:tc>
      </w:tr>
      <w:tr w:rsidR="00DD070B">
        <w:trPr>
          <w:trHeight w:val="401"/>
          <w:jc w:val="center"/>
        </w:trPr>
        <w:tc>
          <w:tcPr>
            <w:tcW w:w="1832" w:type="dxa"/>
            <w:vMerge/>
            <w:vAlign w:val="center"/>
          </w:tcPr>
          <w:p w:rsidR="00DD070B" w:rsidRDefault="00DD070B">
            <w:pPr>
              <w:adjustRightInd w:val="0"/>
              <w:snapToGrid w:val="0"/>
              <w:spacing w:line="240" w:lineRule="atLeast"/>
              <w:jc w:val="center"/>
              <w:rPr>
                <w:rFonts w:ascii="Times New Roman" w:eastAsia="仿宋_GB2312" w:hAnsi="Times New Roman" w:cs="Times New Roman"/>
                <w:snapToGrid w:val="0"/>
                <w:spacing w:val="-20"/>
                <w:kern w:val="0"/>
                <w:sz w:val="24"/>
              </w:rPr>
            </w:pPr>
          </w:p>
        </w:tc>
        <w:tc>
          <w:tcPr>
            <w:tcW w:w="3828" w:type="dxa"/>
            <w:gridSpan w:val="5"/>
            <w:vAlign w:val="center"/>
          </w:tcPr>
          <w:p w:rsidR="00DD070B" w:rsidRDefault="00D55CE8">
            <w:pPr>
              <w:snapToGrid w:val="0"/>
              <w:spacing w:line="240" w:lineRule="atLeast"/>
              <w:jc w:val="center"/>
              <w:rPr>
                <w:rFonts w:ascii="Times New Roman" w:eastAsia="仿宋_GB2312" w:hAnsi="Times New Roman" w:cs="Times New Roman"/>
                <w:snapToGrid w:val="0"/>
                <w:spacing w:val="-20"/>
                <w:kern w:val="0"/>
                <w:sz w:val="24"/>
              </w:rPr>
            </w:pPr>
            <w:r>
              <w:rPr>
                <w:rFonts w:ascii="Times New Roman" w:eastAsia="仿宋_GB2312" w:hAnsi="Times New Roman" w:cs="Times New Roman"/>
                <w:snapToGrid w:val="0"/>
                <w:spacing w:val="-20"/>
                <w:kern w:val="0"/>
                <w:sz w:val="24"/>
              </w:rPr>
              <w:t>2021</w:t>
            </w:r>
            <w:r>
              <w:rPr>
                <w:rFonts w:ascii="Times New Roman" w:eastAsia="仿宋_GB2312" w:hAnsi="Times New Roman" w:cs="Times New Roman" w:hint="eastAsia"/>
                <w:snapToGrid w:val="0"/>
                <w:spacing w:val="-20"/>
                <w:kern w:val="0"/>
                <w:sz w:val="24"/>
              </w:rPr>
              <w:t>年</w:t>
            </w:r>
            <w:r>
              <w:rPr>
                <w:rFonts w:ascii="Times New Roman" w:eastAsia="仿宋_GB2312" w:hAnsi="Times New Roman" w:cs="Times New Roman"/>
                <w:snapToGrid w:val="0"/>
                <w:spacing w:val="-20"/>
                <w:kern w:val="0"/>
                <w:sz w:val="24"/>
              </w:rPr>
              <w:t>小</w:t>
            </w:r>
            <w:proofErr w:type="gramStart"/>
            <w:r>
              <w:rPr>
                <w:rFonts w:ascii="Times New Roman" w:eastAsia="仿宋_GB2312" w:hAnsi="Times New Roman" w:cs="Times New Roman"/>
                <w:snapToGrid w:val="0"/>
                <w:spacing w:val="-20"/>
                <w:kern w:val="0"/>
                <w:sz w:val="24"/>
              </w:rPr>
              <w:t>微企业</w:t>
            </w:r>
            <w:proofErr w:type="gramEnd"/>
            <w:r>
              <w:rPr>
                <w:rFonts w:ascii="Times New Roman" w:eastAsia="仿宋_GB2312" w:hAnsi="Times New Roman" w:cs="Times New Roman"/>
                <w:snapToGrid w:val="0"/>
                <w:spacing w:val="-20"/>
                <w:kern w:val="0"/>
                <w:sz w:val="24"/>
              </w:rPr>
              <w:t>贷款保证保险赔款总额</w:t>
            </w:r>
          </w:p>
        </w:tc>
        <w:tc>
          <w:tcPr>
            <w:tcW w:w="3237" w:type="dxa"/>
            <w:gridSpan w:val="3"/>
            <w:vAlign w:val="center"/>
          </w:tcPr>
          <w:p w:rsidR="00DD070B" w:rsidRDefault="00DD070B">
            <w:pPr>
              <w:jc w:val="center"/>
              <w:rPr>
                <w:rFonts w:ascii="Times New Roman" w:eastAsia="仿宋_GB2312" w:hAnsi="Times New Roman" w:cs="Times New Roman"/>
              </w:rPr>
            </w:pPr>
          </w:p>
        </w:tc>
      </w:tr>
      <w:tr w:rsidR="00DD070B">
        <w:trPr>
          <w:trHeight w:val="401"/>
          <w:jc w:val="center"/>
        </w:trPr>
        <w:tc>
          <w:tcPr>
            <w:tcW w:w="1832" w:type="dxa"/>
            <w:vMerge/>
            <w:vAlign w:val="center"/>
          </w:tcPr>
          <w:p w:rsidR="00DD070B" w:rsidRDefault="00DD070B">
            <w:pPr>
              <w:adjustRightInd w:val="0"/>
              <w:snapToGrid w:val="0"/>
              <w:spacing w:line="240" w:lineRule="atLeast"/>
              <w:jc w:val="center"/>
              <w:rPr>
                <w:rFonts w:ascii="Times New Roman" w:eastAsia="仿宋_GB2312" w:hAnsi="Times New Roman" w:cs="Times New Roman"/>
                <w:snapToGrid w:val="0"/>
                <w:spacing w:val="-20"/>
                <w:kern w:val="0"/>
                <w:sz w:val="24"/>
              </w:rPr>
            </w:pPr>
          </w:p>
        </w:tc>
        <w:tc>
          <w:tcPr>
            <w:tcW w:w="3828" w:type="dxa"/>
            <w:gridSpan w:val="5"/>
            <w:vAlign w:val="center"/>
          </w:tcPr>
          <w:p w:rsidR="00DD070B" w:rsidRDefault="00D55CE8">
            <w:pPr>
              <w:snapToGrid w:val="0"/>
              <w:spacing w:line="240" w:lineRule="atLeast"/>
              <w:ind w:firstLineChars="50" w:firstLine="100"/>
              <w:rPr>
                <w:rFonts w:ascii="Times New Roman" w:eastAsia="仿宋_GB2312" w:hAnsi="Times New Roman" w:cs="Times New Roman"/>
                <w:snapToGrid w:val="0"/>
                <w:spacing w:val="-20"/>
                <w:kern w:val="0"/>
                <w:sz w:val="24"/>
              </w:rPr>
            </w:pPr>
            <w:r>
              <w:rPr>
                <w:rFonts w:ascii="Times New Roman" w:eastAsia="仿宋_GB2312" w:hAnsi="Times New Roman" w:cs="Times New Roman"/>
                <w:snapToGrid w:val="0"/>
                <w:spacing w:val="-20"/>
                <w:kern w:val="0"/>
                <w:sz w:val="24"/>
              </w:rPr>
              <w:t>2021</w:t>
            </w:r>
            <w:r>
              <w:rPr>
                <w:rFonts w:ascii="Times New Roman" w:eastAsia="仿宋_GB2312" w:hAnsi="Times New Roman" w:cs="Times New Roman" w:hint="eastAsia"/>
                <w:snapToGrid w:val="0"/>
                <w:spacing w:val="-20"/>
                <w:kern w:val="0"/>
                <w:sz w:val="24"/>
              </w:rPr>
              <w:t>年</w:t>
            </w:r>
            <w:r>
              <w:rPr>
                <w:rFonts w:ascii="Times New Roman" w:eastAsia="仿宋_GB2312" w:hAnsi="Times New Roman" w:cs="Times New Roman"/>
                <w:snapToGrid w:val="0"/>
                <w:spacing w:val="-20"/>
                <w:kern w:val="0"/>
                <w:sz w:val="24"/>
              </w:rPr>
              <w:t>小</w:t>
            </w:r>
            <w:proofErr w:type="gramStart"/>
            <w:r>
              <w:rPr>
                <w:rFonts w:ascii="Times New Roman" w:eastAsia="仿宋_GB2312" w:hAnsi="Times New Roman" w:cs="Times New Roman"/>
                <w:snapToGrid w:val="0"/>
                <w:spacing w:val="-20"/>
                <w:kern w:val="0"/>
                <w:sz w:val="24"/>
              </w:rPr>
              <w:t>微企业</w:t>
            </w:r>
            <w:proofErr w:type="gramEnd"/>
            <w:r>
              <w:rPr>
                <w:rFonts w:ascii="Times New Roman" w:eastAsia="仿宋_GB2312" w:hAnsi="Times New Roman" w:cs="Times New Roman"/>
                <w:snapToGrid w:val="0"/>
                <w:spacing w:val="-20"/>
                <w:kern w:val="0"/>
                <w:sz w:val="24"/>
              </w:rPr>
              <w:t>贷款保证保险不良率</w:t>
            </w:r>
          </w:p>
        </w:tc>
        <w:tc>
          <w:tcPr>
            <w:tcW w:w="3237" w:type="dxa"/>
            <w:gridSpan w:val="3"/>
            <w:vAlign w:val="center"/>
          </w:tcPr>
          <w:p w:rsidR="00DD070B" w:rsidRDefault="00DD070B">
            <w:pPr>
              <w:jc w:val="center"/>
              <w:rPr>
                <w:rFonts w:ascii="Times New Roman" w:eastAsia="仿宋_GB2312" w:hAnsi="Times New Roman" w:cs="Times New Roman"/>
              </w:rPr>
            </w:pPr>
          </w:p>
        </w:tc>
      </w:tr>
      <w:tr w:rsidR="00DD070B">
        <w:trPr>
          <w:trHeight w:val="2053"/>
          <w:jc w:val="center"/>
        </w:trPr>
        <w:tc>
          <w:tcPr>
            <w:tcW w:w="1832" w:type="dxa"/>
            <w:vAlign w:val="center"/>
          </w:tcPr>
          <w:p w:rsidR="00DD070B" w:rsidRDefault="00D55CE8">
            <w:pPr>
              <w:adjustRightInd w:val="0"/>
              <w:snapToGrid w:val="0"/>
              <w:spacing w:line="240" w:lineRule="atLeast"/>
              <w:ind w:right="200"/>
              <w:jc w:val="center"/>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napToGrid w:val="0"/>
                <w:spacing w:val="-20"/>
                <w:kern w:val="0"/>
                <w:sz w:val="24"/>
              </w:rPr>
              <w:t>信用承诺</w:t>
            </w:r>
          </w:p>
        </w:tc>
        <w:tc>
          <w:tcPr>
            <w:tcW w:w="7065" w:type="dxa"/>
            <w:gridSpan w:val="8"/>
            <w:vAlign w:val="center"/>
          </w:tcPr>
          <w:p w:rsidR="00DD070B" w:rsidRDefault="00D55CE8">
            <w:pPr>
              <w:spacing w:line="440" w:lineRule="exact"/>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此次申报</w:t>
            </w:r>
            <w:r>
              <w:rPr>
                <w:rFonts w:ascii="Times New Roman" w:eastAsia="仿宋_GB2312" w:hAnsi="Times New Roman" w:cs="Times New Roman"/>
                <w:sz w:val="24"/>
                <w:szCs w:val="24"/>
              </w:rPr>
              <w:t>2022</w:t>
            </w:r>
            <w:r>
              <w:rPr>
                <w:rFonts w:ascii="Times New Roman" w:eastAsia="仿宋_GB2312" w:hAnsi="Times New Roman" w:cs="Times New Roman"/>
                <w:sz w:val="24"/>
                <w:szCs w:val="24"/>
              </w:rPr>
              <w:t>年度</w:t>
            </w:r>
            <w:r>
              <w:rPr>
                <w:rFonts w:ascii="Times New Roman" w:eastAsia="仿宋_GB2312" w:hAnsi="Times New Roman" w:cs="Times New Roman"/>
                <w:sz w:val="24"/>
                <w:szCs w:val="24"/>
                <w:u w:val="single"/>
              </w:rPr>
              <w:t xml:space="preserve">              </w:t>
            </w:r>
            <w:r>
              <w:rPr>
                <w:rFonts w:ascii="Times New Roman" w:eastAsia="仿宋_GB2312" w:hAnsi="Times New Roman" w:cs="Times New Roman" w:hint="eastAsia"/>
                <w:sz w:val="24"/>
                <w:szCs w:val="24"/>
              </w:rPr>
              <w:t>资金，所提交的申请材料内容和所附资料均真实、合法。如有不实之处，愿负相应的法律责任，并承担由此产生的一切后果。</w:t>
            </w:r>
          </w:p>
          <w:p w:rsidR="00DD070B" w:rsidRDefault="00D55CE8">
            <w:pPr>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color w:val="000000"/>
                <w:sz w:val="24"/>
                <w:szCs w:val="24"/>
              </w:rPr>
              <w:t>法定代表人（签字</w:t>
            </w:r>
            <w:r>
              <w:rPr>
                <w:rFonts w:ascii="Times New Roman" w:eastAsia="仿宋_GB2312" w:hAnsi="Times New Roman" w:cs="Times New Roman" w:hint="eastAsia"/>
                <w:color w:val="000000"/>
                <w:sz w:val="24"/>
                <w:szCs w:val="24"/>
              </w:rPr>
              <w:t>、公章</w:t>
            </w:r>
            <w:r>
              <w:rPr>
                <w:rFonts w:ascii="Times New Roman" w:eastAsia="仿宋_GB2312" w:hAnsi="Times New Roman" w:cs="Times New Roman"/>
                <w:color w:val="000000"/>
                <w:sz w:val="24"/>
                <w:szCs w:val="24"/>
              </w:rPr>
              <w:t>）：</w:t>
            </w:r>
          </w:p>
          <w:p w:rsidR="00DD070B" w:rsidRDefault="00D55CE8">
            <w:pPr>
              <w:wordWrap w:val="0"/>
              <w:spacing w:line="440" w:lineRule="exact"/>
              <w:ind w:right="960" w:firstLineChars="1700" w:firstLine="4080"/>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z w:val="24"/>
                <w:szCs w:val="24"/>
              </w:rPr>
              <w:t>年</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月</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日</w:t>
            </w:r>
          </w:p>
        </w:tc>
      </w:tr>
      <w:tr w:rsidR="00DD070B">
        <w:trPr>
          <w:trHeight w:val="2006"/>
          <w:jc w:val="center"/>
        </w:trPr>
        <w:tc>
          <w:tcPr>
            <w:tcW w:w="1832" w:type="dxa"/>
            <w:vAlign w:val="center"/>
          </w:tcPr>
          <w:p w:rsidR="00DD070B" w:rsidRDefault="00D55CE8">
            <w:pPr>
              <w:adjustRightInd w:val="0"/>
              <w:snapToGrid w:val="0"/>
              <w:spacing w:line="240" w:lineRule="atLeast"/>
              <w:ind w:right="200"/>
              <w:jc w:val="center"/>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napToGrid w:val="0"/>
                <w:spacing w:val="-20"/>
                <w:kern w:val="0"/>
                <w:sz w:val="24"/>
              </w:rPr>
              <w:t>县市区金融办（局）意见</w:t>
            </w:r>
          </w:p>
        </w:tc>
        <w:tc>
          <w:tcPr>
            <w:tcW w:w="2575" w:type="dxa"/>
            <w:gridSpan w:val="4"/>
            <w:vAlign w:val="center"/>
          </w:tcPr>
          <w:p w:rsidR="00DD070B" w:rsidRDefault="00DD070B">
            <w:pPr>
              <w:adjustRightInd w:val="0"/>
              <w:snapToGrid w:val="0"/>
              <w:spacing w:line="240" w:lineRule="atLeast"/>
              <w:ind w:firstLineChars="550" w:firstLine="1100"/>
              <w:rPr>
                <w:rFonts w:ascii="Times New Roman" w:eastAsia="仿宋_GB2312" w:hAnsi="Times New Roman" w:cs="Times New Roman"/>
                <w:snapToGrid w:val="0"/>
                <w:spacing w:val="-20"/>
                <w:kern w:val="0"/>
                <w:sz w:val="24"/>
              </w:rPr>
            </w:pPr>
          </w:p>
          <w:p w:rsidR="00DD070B" w:rsidRDefault="00DD070B">
            <w:pPr>
              <w:adjustRightInd w:val="0"/>
              <w:snapToGrid w:val="0"/>
              <w:spacing w:line="240" w:lineRule="atLeast"/>
              <w:ind w:firstLineChars="550" w:firstLine="1100"/>
              <w:rPr>
                <w:rFonts w:ascii="Times New Roman" w:eastAsia="仿宋_GB2312" w:hAnsi="Times New Roman" w:cs="Times New Roman"/>
                <w:snapToGrid w:val="0"/>
                <w:spacing w:val="-20"/>
                <w:kern w:val="0"/>
                <w:sz w:val="24"/>
              </w:rPr>
            </w:pPr>
          </w:p>
          <w:p w:rsidR="00DD070B" w:rsidRDefault="00DD070B">
            <w:pPr>
              <w:adjustRightInd w:val="0"/>
              <w:snapToGrid w:val="0"/>
              <w:spacing w:line="240" w:lineRule="atLeast"/>
              <w:ind w:firstLineChars="650" w:firstLine="1300"/>
              <w:rPr>
                <w:rFonts w:ascii="Times New Roman" w:eastAsia="仿宋_GB2312" w:hAnsi="Times New Roman" w:cs="Times New Roman"/>
                <w:snapToGrid w:val="0"/>
                <w:spacing w:val="-20"/>
                <w:kern w:val="0"/>
                <w:sz w:val="24"/>
              </w:rPr>
            </w:pPr>
          </w:p>
          <w:p w:rsidR="00DD070B" w:rsidRDefault="00DD070B">
            <w:pPr>
              <w:adjustRightInd w:val="0"/>
              <w:snapToGrid w:val="0"/>
              <w:spacing w:line="240" w:lineRule="atLeast"/>
              <w:ind w:firstLineChars="650" w:firstLine="1300"/>
              <w:rPr>
                <w:rFonts w:ascii="Times New Roman" w:eastAsia="仿宋_GB2312" w:hAnsi="Times New Roman" w:cs="Times New Roman"/>
                <w:snapToGrid w:val="0"/>
                <w:spacing w:val="-20"/>
                <w:kern w:val="0"/>
                <w:sz w:val="24"/>
              </w:rPr>
            </w:pPr>
          </w:p>
          <w:p w:rsidR="00DD070B" w:rsidRDefault="00D55CE8">
            <w:pPr>
              <w:adjustRightInd w:val="0"/>
              <w:snapToGrid w:val="0"/>
              <w:spacing w:line="240" w:lineRule="atLeast"/>
              <w:ind w:firstLineChars="650" w:firstLine="1300"/>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napToGrid w:val="0"/>
                <w:spacing w:val="-20"/>
                <w:kern w:val="0"/>
                <w:sz w:val="24"/>
              </w:rPr>
              <w:t>盖章</w:t>
            </w:r>
          </w:p>
          <w:p w:rsidR="00DD070B" w:rsidRDefault="00D55CE8">
            <w:pPr>
              <w:adjustRightInd w:val="0"/>
              <w:snapToGrid w:val="0"/>
              <w:spacing w:line="240" w:lineRule="atLeast"/>
              <w:ind w:firstLineChars="550" w:firstLine="1100"/>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napToGrid w:val="0"/>
                <w:spacing w:val="-20"/>
                <w:kern w:val="0"/>
                <w:sz w:val="24"/>
              </w:rPr>
              <w:t>年</w:t>
            </w:r>
            <w:r>
              <w:rPr>
                <w:rFonts w:ascii="Times New Roman" w:eastAsia="仿宋_GB2312" w:hAnsi="Times New Roman" w:cs="Times New Roman" w:hint="eastAsia"/>
                <w:snapToGrid w:val="0"/>
                <w:spacing w:val="-20"/>
                <w:kern w:val="0"/>
                <w:sz w:val="24"/>
              </w:rPr>
              <w:t xml:space="preserve"> </w:t>
            </w:r>
            <w:r>
              <w:rPr>
                <w:rFonts w:ascii="Times New Roman" w:eastAsia="仿宋_GB2312" w:hAnsi="Times New Roman" w:cs="Times New Roman"/>
                <w:snapToGrid w:val="0"/>
                <w:spacing w:val="-20"/>
                <w:kern w:val="0"/>
                <w:sz w:val="24"/>
              </w:rPr>
              <w:t xml:space="preserve"> </w:t>
            </w:r>
            <w:r>
              <w:rPr>
                <w:rFonts w:ascii="Times New Roman" w:eastAsia="仿宋_GB2312" w:hAnsi="Times New Roman" w:cs="Times New Roman" w:hint="eastAsia"/>
                <w:snapToGrid w:val="0"/>
                <w:spacing w:val="-20"/>
                <w:kern w:val="0"/>
                <w:sz w:val="24"/>
              </w:rPr>
              <w:t>月</w:t>
            </w:r>
            <w:r>
              <w:rPr>
                <w:rFonts w:ascii="Times New Roman" w:eastAsia="仿宋_GB2312" w:hAnsi="Times New Roman" w:cs="Times New Roman" w:hint="eastAsia"/>
                <w:snapToGrid w:val="0"/>
                <w:spacing w:val="-20"/>
                <w:kern w:val="0"/>
                <w:sz w:val="24"/>
              </w:rPr>
              <w:t xml:space="preserve"> </w:t>
            </w:r>
            <w:r>
              <w:rPr>
                <w:rFonts w:ascii="Times New Roman" w:eastAsia="仿宋_GB2312" w:hAnsi="Times New Roman" w:cs="Times New Roman" w:hint="eastAsia"/>
                <w:snapToGrid w:val="0"/>
                <w:spacing w:val="-20"/>
                <w:kern w:val="0"/>
                <w:sz w:val="24"/>
              </w:rPr>
              <w:t>日</w:t>
            </w:r>
          </w:p>
        </w:tc>
        <w:tc>
          <w:tcPr>
            <w:tcW w:w="1985" w:type="dxa"/>
            <w:gridSpan w:val="2"/>
            <w:vAlign w:val="center"/>
          </w:tcPr>
          <w:p w:rsidR="00DD070B" w:rsidRDefault="00D55CE8">
            <w:pPr>
              <w:adjustRightInd w:val="0"/>
              <w:snapToGrid w:val="0"/>
              <w:spacing w:line="240" w:lineRule="atLeast"/>
              <w:rPr>
                <w:rFonts w:ascii="Times New Roman" w:eastAsia="仿宋_GB2312" w:hAnsi="Times New Roman" w:cs="Times New Roman"/>
                <w:snapToGrid w:val="0"/>
                <w:spacing w:val="-20"/>
                <w:kern w:val="0"/>
                <w:sz w:val="24"/>
              </w:rPr>
            </w:pPr>
            <w:r>
              <w:rPr>
                <w:rFonts w:ascii="Times New Roman" w:eastAsia="仿宋_GB2312" w:hAnsi="Times New Roman" w:cs="Times New Roman"/>
                <w:snapToGrid w:val="0"/>
                <w:spacing w:val="-20"/>
                <w:kern w:val="0"/>
                <w:sz w:val="24"/>
              </w:rPr>
              <w:t xml:space="preserve">  </w:t>
            </w:r>
            <w:r>
              <w:rPr>
                <w:rFonts w:ascii="Times New Roman" w:eastAsia="仿宋_GB2312" w:hAnsi="Times New Roman" w:cs="Times New Roman" w:hint="eastAsia"/>
                <w:snapToGrid w:val="0"/>
                <w:spacing w:val="-20"/>
                <w:kern w:val="0"/>
                <w:sz w:val="24"/>
              </w:rPr>
              <w:t>县市区财政局意见</w:t>
            </w:r>
            <w:r>
              <w:rPr>
                <w:rFonts w:ascii="Times New Roman" w:eastAsia="仿宋_GB2312" w:hAnsi="Times New Roman" w:cs="Times New Roman"/>
                <w:snapToGrid w:val="0"/>
                <w:spacing w:val="-20"/>
                <w:kern w:val="0"/>
                <w:sz w:val="24"/>
              </w:rPr>
              <w:t xml:space="preserve">                                                                                                                                                     </w:t>
            </w:r>
          </w:p>
        </w:tc>
        <w:tc>
          <w:tcPr>
            <w:tcW w:w="2505" w:type="dxa"/>
            <w:gridSpan w:val="2"/>
            <w:tcBorders>
              <w:bottom w:val="single" w:sz="4" w:space="0" w:color="auto"/>
            </w:tcBorders>
            <w:vAlign w:val="center"/>
          </w:tcPr>
          <w:p w:rsidR="00DD070B" w:rsidRDefault="00D55CE8">
            <w:pPr>
              <w:adjustRightInd w:val="0"/>
              <w:snapToGrid w:val="0"/>
              <w:spacing w:line="240" w:lineRule="atLeast"/>
              <w:ind w:firstLineChars="650" w:firstLine="1300"/>
              <w:rPr>
                <w:rFonts w:ascii="Times New Roman" w:eastAsia="仿宋_GB2312" w:hAnsi="Times New Roman" w:cs="Times New Roman"/>
                <w:snapToGrid w:val="0"/>
                <w:spacing w:val="-20"/>
                <w:kern w:val="0"/>
                <w:sz w:val="24"/>
              </w:rPr>
            </w:pPr>
            <w:r>
              <w:rPr>
                <w:rFonts w:ascii="Times New Roman" w:eastAsia="仿宋_GB2312" w:hAnsi="Times New Roman" w:cs="Times New Roman"/>
                <w:snapToGrid w:val="0"/>
                <w:spacing w:val="-20"/>
                <w:kern w:val="0"/>
                <w:sz w:val="24"/>
              </w:rPr>
              <w:t xml:space="preserve">                    </w:t>
            </w:r>
          </w:p>
          <w:p w:rsidR="00DD070B" w:rsidRDefault="00DD070B">
            <w:pPr>
              <w:adjustRightInd w:val="0"/>
              <w:snapToGrid w:val="0"/>
              <w:spacing w:line="240" w:lineRule="atLeast"/>
              <w:ind w:firstLineChars="650" w:firstLine="1300"/>
              <w:rPr>
                <w:rFonts w:ascii="Times New Roman" w:eastAsia="仿宋_GB2312" w:hAnsi="Times New Roman" w:cs="Times New Roman"/>
                <w:snapToGrid w:val="0"/>
                <w:spacing w:val="-20"/>
                <w:kern w:val="0"/>
                <w:sz w:val="24"/>
              </w:rPr>
            </w:pPr>
          </w:p>
          <w:p w:rsidR="00DD070B" w:rsidRDefault="00DD070B">
            <w:pPr>
              <w:adjustRightInd w:val="0"/>
              <w:snapToGrid w:val="0"/>
              <w:spacing w:line="240" w:lineRule="atLeast"/>
              <w:ind w:firstLineChars="650" w:firstLine="1300"/>
              <w:rPr>
                <w:rFonts w:ascii="Times New Roman" w:eastAsia="仿宋_GB2312" w:hAnsi="Times New Roman" w:cs="Times New Roman"/>
                <w:snapToGrid w:val="0"/>
                <w:spacing w:val="-20"/>
                <w:kern w:val="0"/>
                <w:sz w:val="24"/>
              </w:rPr>
            </w:pPr>
          </w:p>
          <w:p w:rsidR="00DD070B" w:rsidRDefault="00DD070B">
            <w:pPr>
              <w:adjustRightInd w:val="0"/>
              <w:snapToGrid w:val="0"/>
              <w:spacing w:line="240" w:lineRule="atLeast"/>
              <w:ind w:firstLineChars="650" w:firstLine="1300"/>
              <w:rPr>
                <w:rFonts w:ascii="Times New Roman" w:eastAsia="仿宋_GB2312" w:hAnsi="Times New Roman" w:cs="Times New Roman"/>
                <w:snapToGrid w:val="0"/>
                <w:spacing w:val="-20"/>
                <w:kern w:val="0"/>
                <w:sz w:val="24"/>
              </w:rPr>
            </w:pPr>
          </w:p>
          <w:p w:rsidR="00DD070B" w:rsidRDefault="00D55CE8">
            <w:pPr>
              <w:adjustRightInd w:val="0"/>
              <w:snapToGrid w:val="0"/>
              <w:spacing w:line="240" w:lineRule="atLeast"/>
              <w:ind w:firstLineChars="450" w:firstLine="900"/>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napToGrid w:val="0"/>
                <w:spacing w:val="-20"/>
                <w:kern w:val="0"/>
                <w:sz w:val="24"/>
              </w:rPr>
              <w:t>盖章</w:t>
            </w:r>
          </w:p>
          <w:p w:rsidR="00DD070B" w:rsidRDefault="00D55CE8">
            <w:pPr>
              <w:wordWrap w:val="0"/>
              <w:adjustRightInd w:val="0"/>
              <w:snapToGrid w:val="0"/>
              <w:spacing w:line="240" w:lineRule="atLeast"/>
              <w:ind w:right="840" w:firstLineChars="300" w:firstLine="600"/>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napToGrid w:val="0"/>
                <w:spacing w:val="-20"/>
                <w:kern w:val="0"/>
                <w:sz w:val="24"/>
              </w:rPr>
              <w:t>年</w:t>
            </w:r>
            <w:r>
              <w:rPr>
                <w:rFonts w:ascii="Times New Roman" w:eastAsia="仿宋_GB2312" w:hAnsi="Times New Roman" w:cs="Times New Roman" w:hint="eastAsia"/>
                <w:snapToGrid w:val="0"/>
                <w:spacing w:val="-20"/>
                <w:kern w:val="0"/>
                <w:sz w:val="24"/>
              </w:rPr>
              <w:t xml:space="preserve"> </w:t>
            </w:r>
            <w:r>
              <w:rPr>
                <w:rFonts w:ascii="Times New Roman" w:eastAsia="仿宋_GB2312" w:hAnsi="Times New Roman" w:cs="Times New Roman"/>
                <w:snapToGrid w:val="0"/>
                <w:spacing w:val="-20"/>
                <w:kern w:val="0"/>
                <w:sz w:val="24"/>
              </w:rPr>
              <w:t xml:space="preserve"> </w:t>
            </w:r>
            <w:r>
              <w:rPr>
                <w:rFonts w:ascii="Times New Roman" w:eastAsia="仿宋_GB2312" w:hAnsi="Times New Roman" w:cs="Times New Roman" w:hint="eastAsia"/>
                <w:snapToGrid w:val="0"/>
                <w:spacing w:val="-20"/>
                <w:kern w:val="0"/>
                <w:sz w:val="24"/>
              </w:rPr>
              <w:t>月</w:t>
            </w:r>
            <w:r>
              <w:rPr>
                <w:rFonts w:ascii="Times New Roman" w:eastAsia="仿宋_GB2312" w:hAnsi="Times New Roman" w:cs="Times New Roman" w:hint="eastAsia"/>
                <w:snapToGrid w:val="0"/>
                <w:spacing w:val="-20"/>
                <w:kern w:val="0"/>
                <w:sz w:val="24"/>
              </w:rPr>
              <w:t xml:space="preserve"> </w:t>
            </w:r>
            <w:r>
              <w:rPr>
                <w:rFonts w:ascii="Times New Roman" w:eastAsia="仿宋_GB2312" w:hAnsi="Times New Roman" w:cs="Times New Roman" w:hint="eastAsia"/>
                <w:snapToGrid w:val="0"/>
                <w:spacing w:val="-20"/>
                <w:kern w:val="0"/>
                <w:sz w:val="24"/>
              </w:rPr>
              <w:t>日</w:t>
            </w:r>
          </w:p>
        </w:tc>
      </w:tr>
      <w:tr w:rsidR="00DD070B">
        <w:trPr>
          <w:trHeight w:val="2626"/>
          <w:jc w:val="center"/>
        </w:trPr>
        <w:tc>
          <w:tcPr>
            <w:tcW w:w="1832" w:type="dxa"/>
            <w:vAlign w:val="center"/>
          </w:tcPr>
          <w:p w:rsidR="00DD070B" w:rsidRDefault="00D55CE8">
            <w:pPr>
              <w:adjustRightInd w:val="0"/>
              <w:snapToGrid w:val="0"/>
              <w:spacing w:line="240" w:lineRule="atLeast"/>
              <w:ind w:right="200"/>
              <w:jc w:val="center"/>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napToGrid w:val="0"/>
                <w:spacing w:val="-20"/>
                <w:kern w:val="0"/>
                <w:sz w:val="24"/>
              </w:rPr>
              <w:t>市州金融办（局）</w:t>
            </w:r>
          </w:p>
          <w:p w:rsidR="00DD070B" w:rsidRDefault="00D55CE8">
            <w:pPr>
              <w:adjustRightInd w:val="0"/>
              <w:snapToGrid w:val="0"/>
              <w:spacing w:line="240" w:lineRule="atLeast"/>
              <w:ind w:right="200"/>
              <w:jc w:val="center"/>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napToGrid w:val="0"/>
                <w:spacing w:val="-20"/>
                <w:kern w:val="0"/>
                <w:sz w:val="24"/>
              </w:rPr>
              <w:t>意见</w:t>
            </w:r>
          </w:p>
        </w:tc>
        <w:tc>
          <w:tcPr>
            <w:tcW w:w="2575" w:type="dxa"/>
            <w:gridSpan w:val="4"/>
            <w:vAlign w:val="center"/>
          </w:tcPr>
          <w:p w:rsidR="00DD070B" w:rsidRDefault="00DD070B">
            <w:pPr>
              <w:adjustRightInd w:val="0"/>
              <w:snapToGrid w:val="0"/>
              <w:spacing w:line="240" w:lineRule="atLeast"/>
              <w:ind w:firstLineChars="650" w:firstLine="1300"/>
              <w:rPr>
                <w:rFonts w:ascii="Times New Roman" w:eastAsia="仿宋_GB2312" w:hAnsi="Times New Roman" w:cs="Times New Roman"/>
                <w:snapToGrid w:val="0"/>
                <w:spacing w:val="-20"/>
                <w:kern w:val="0"/>
                <w:sz w:val="24"/>
              </w:rPr>
            </w:pPr>
          </w:p>
          <w:p w:rsidR="00DD070B" w:rsidRDefault="00DD070B">
            <w:pPr>
              <w:adjustRightInd w:val="0"/>
              <w:snapToGrid w:val="0"/>
              <w:spacing w:line="240" w:lineRule="atLeast"/>
              <w:ind w:firstLineChars="650" w:firstLine="1300"/>
              <w:rPr>
                <w:rFonts w:ascii="Times New Roman" w:eastAsia="仿宋_GB2312" w:hAnsi="Times New Roman" w:cs="Times New Roman"/>
                <w:snapToGrid w:val="0"/>
                <w:spacing w:val="-20"/>
                <w:kern w:val="0"/>
                <w:sz w:val="24"/>
              </w:rPr>
            </w:pPr>
          </w:p>
          <w:p w:rsidR="00DD070B" w:rsidRDefault="00DD070B" w:rsidP="00FD3815">
            <w:pPr>
              <w:adjustRightInd w:val="0"/>
              <w:snapToGrid w:val="0"/>
              <w:spacing w:line="240" w:lineRule="atLeast"/>
              <w:rPr>
                <w:rFonts w:ascii="Times New Roman" w:eastAsia="仿宋_GB2312" w:hAnsi="Times New Roman" w:cs="Times New Roman"/>
                <w:snapToGrid w:val="0"/>
                <w:spacing w:val="-20"/>
                <w:kern w:val="0"/>
                <w:sz w:val="24"/>
              </w:rPr>
            </w:pPr>
          </w:p>
          <w:p w:rsidR="00FD3815" w:rsidRPr="00FD3815" w:rsidRDefault="00FD3815" w:rsidP="00FD3815">
            <w:pPr>
              <w:adjustRightInd w:val="0"/>
              <w:snapToGrid w:val="0"/>
              <w:spacing w:line="240" w:lineRule="atLeast"/>
              <w:rPr>
                <w:rFonts w:ascii="Times New Roman" w:eastAsia="仿宋_GB2312" w:hAnsi="Times New Roman" w:cs="Times New Roman" w:hint="eastAsia"/>
                <w:snapToGrid w:val="0"/>
                <w:spacing w:val="-20"/>
                <w:kern w:val="0"/>
                <w:sz w:val="24"/>
              </w:rPr>
            </w:pPr>
            <w:bookmarkStart w:id="0" w:name="_GoBack"/>
            <w:bookmarkEnd w:id="0"/>
          </w:p>
          <w:p w:rsidR="00DD070B" w:rsidRDefault="00D55CE8">
            <w:pPr>
              <w:adjustRightInd w:val="0"/>
              <w:snapToGrid w:val="0"/>
              <w:spacing w:line="240" w:lineRule="atLeast"/>
              <w:ind w:firstLineChars="650" w:firstLine="1300"/>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napToGrid w:val="0"/>
                <w:spacing w:val="-20"/>
                <w:kern w:val="0"/>
                <w:sz w:val="24"/>
              </w:rPr>
              <w:t>盖章</w:t>
            </w:r>
          </w:p>
          <w:p w:rsidR="00DD070B" w:rsidRDefault="00D55CE8">
            <w:pPr>
              <w:adjustRightInd w:val="0"/>
              <w:snapToGrid w:val="0"/>
              <w:spacing w:line="240" w:lineRule="atLeast"/>
              <w:ind w:firstLineChars="550" w:firstLine="1100"/>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napToGrid w:val="0"/>
                <w:spacing w:val="-20"/>
                <w:kern w:val="0"/>
                <w:sz w:val="24"/>
              </w:rPr>
              <w:t>年</w:t>
            </w:r>
            <w:r>
              <w:rPr>
                <w:rFonts w:ascii="Times New Roman" w:eastAsia="仿宋_GB2312" w:hAnsi="Times New Roman" w:cs="Times New Roman" w:hint="eastAsia"/>
                <w:snapToGrid w:val="0"/>
                <w:spacing w:val="-20"/>
                <w:kern w:val="0"/>
                <w:sz w:val="24"/>
              </w:rPr>
              <w:t xml:space="preserve"> </w:t>
            </w:r>
            <w:r>
              <w:rPr>
                <w:rFonts w:ascii="Times New Roman" w:eastAsia="仿宋_GB2312" w:hAnsi="Times New Roman" w:cs="Times New Roman"/>
                <w:snapToGrid w:val="0"/>
                <w:spacing w:val="-20"/>
                <w:kern w:val="0"/>
                <w:sz w:val="24"/>
              </w:rPr>
              <w:t xml:space="preserve"> </w:t>
            </w:r>
            <w:r>
              <w:rPr>
                <w:rFonts w:ascii="Times New Roman" w:eastAsia="仿宋_GB2312" w:hAnsi="Times New Roman" w:cs="Times New Roman" w:hint="eastAsia"/>
                <w:snapToGrid w:val="0"/>
                <w:spacing w:val="-20"/>
                <w:kern w:val="0"/>
                <w:sz w:val="24"/>
              </w:rPr>
              <w:t>月</w:t>
            </w:r>
            <w:r>
              <w:rPr>
                <w:rFonts w:ascii="Times New Roman" w:eastAsia="仿宋_GB2312" w:hAnsi="Times New Roman" w:cs="Times New Roman" w:hint="eastAsia"/>
                <w:snapToGrid w:val="0"/>
                <w:spacing w:val="-20"/>
                <w:kern w:val="0"/>
                <w:sz w:val="24"/>
              </w:rPr>
              <w:t xml:space="preserve"> </w:t>
            </w:r>
            <w:r>
              <w:rPr>
                <w:rFonts w:ascii="Times New Roman" w:eastAsia="仿宋_GB2312" w:hAnsi="Times New Roman" w:cs="Times New Roman" w:hint="eastAsia"/>
                <w:snapToGrid w:val="0"/>
                <w:spacing w:val="-20"/>
                <w:kern w:val="0"/>
                <w:sz w:val="24"/>
              </w:rPr>
              <w:t>日</w:t>
            </w:r>
          </w:p>
        </w:tc>
        <w:tc>
          <w:tcPr>
            <w:tcW w:w="1985" w:type="dxa"/>
            <w:gridSpan w:val="2"/>
            <w:vAlign w:val="center"/>
          </w:tcPr>
          <w:p w:rsidR="00DD070B" w:rsidRDefault="00D55CE8">
            <w:pPr>
              <w:adjustRightInd w:val="0"/>
              <w:snapToGrid w:val="0"/>
              <w:spacing w:line="240" w:lineRule="atLeast"/>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napToGrid w:val="0"/>
                <w:spacing w:val="-20"/>
                <w:kern w:val="0"/>
                <w:sz w:val="24"/>
              </w:rPr>
              <w:t>市州财政局意见</w:t>
            </w:r>
          </w:p>
        </w:tc>
        <w:tc>
          <w:tcPr>
            <w:tcW w:w="2505" w:type="dxa"/>
            <w:gridSpan w:val="2"/>
            <w:tcBorders>
              <w:bottom w:val="single" w:sz="4" w:space="0" w:color="auto"/>
            </w:tcBorders>
            <w:vAlign w:val="center"/>
          </w:tcPr>
          <w:p w:rsidR="00DD070B" w:rsidRDefault="00DD070B">
            <w:pPr>
              <w:adjustRightInd w:val="0"/>
              <w:snapToGrid w:val="0"/>
              <w:spacing w:line="240" w:lineRule="atLeast"/>
              <w:ind w:firstLineChars="650" w:firstLine="1300"/>
              <w:rPr>
                <w:rFonts w:ascii="Times New Roman" w:eastAsia="仿宋_GB2312" w:hAnsi="Times New Roman" w:cs="Times New Roman"/>
                <w:snapToGrid w:val="0"/>
                <w:spacing w:val="-20"/>
                <w:kern w:val="0"/>
                <w:sz w:val="24"/>
              </w:rPr>
            </w:pPr>
          </w:p>
          <w:p w:rsidR="00DD070B" w:rsidRDefault="00DD070B">
            <w:pPr>
              <w:adjustRightInd w:val="0"/>
              <w:snapToGrid w:val="0"/>
              <w:spacing w:line="240" w:lineRule="atLeast"/>
              <w:ind w:firstLineChars="450" w:firstLine="900"/>
              <w:rPr>
                <w:rFonts w:ascii="Times New Roman" w:eastAsia="仿宋_GB2312" w:hAnsi="Times New Roman" w:cs="Times New Roman"/>
                <w:snapToGrid w:val="0"/>
                <w:spacing w:val="-20"/>
                <w:kern w:val="0"/>
                <w:sz w:val="24"/>
              </w:rPr>
            </w:pPr>
          </w:p>
          <w:p w:rsidR="00DD070B" w:rsidRDefault="00DD070B">
            <w:pPr>
              <w:adjustRightInd w:val="0"/>
              <w:snapToGrid w:val="0"/>
              <w:spacing w:line="240" w:lineRule="atLeast"/>
              <w:ind w:firstLineChars="450" w:firstLine="900"/>
              <w:rPr>
                <w:rFonts w:ascii="Times New Roman" w:eastAsia="仿宋_GB2312" w:hAnsi="Times New Roman" w:cs="Times New Roman"/>
                <w:snapToGrid w:val="0"/>
                <w:spacing w:val="-20"/>
                <w:kern w:val="0"/>
                <w:sz w:val="24"/>
              </w:rPr>
            </w:pPr>
          </w:p>
          <w:p w:rsidR="00DD070B" w:rsidRDefault="00DD070B">
            <w:pPr>
              <w:adjustRightInd w:val="0"/>
              <w:snapToGrid w:val="0"/>
              <w:spacing w:line="240" w:lineRule="atLeast"/>
              <w:ind w:firstLineChars="450" w:firstLine="900"/>
              <w:rPr>
                <w:rFonts w:ascii="Times New Roman" w:eastAsia="仿宋_GB2312" w:hAnsi="Times New Roman" w:cs="Times New Roman"/>
                <w:snapToGrid w:val="0"/>
                <w:spacing w:val="-20"/>
                <w:kern w:val="0"/>
                <w:sz w:val="24"/>
              </w:rPr>
            </w:pPr>
          </w:p>
          <w:p w:rsidR="00DD070B" w:rsidRDefault="00D55CE8">
            <w:pPr>
              <w:adjustRightInd w:val="0"/>
              <w:snapToGrid w:val="0"/>
              <w:spacing w:line="240" w:lineRule="atLeast"/>
              <w:ind w:firstLineChars="450" w:firstLine="900"/>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napToGrid w:val="0"/>
                <w:spacing w:val="-20"/>
                <w:kern w:val="0"/>
                <w:sz w:val="24"/>
              </w:rPr>
              <w:t>盖章</w:t>
            </w:r>
          </w:p>
          <w:p w:rsidR="00DD070B" w:rsidRDefault="00D55CE8">
            <w:pPr>
              <w:wordWrap w:val="0"/>
              <w:adjustRightInd w:val="0"/>
              <w:snapToGrid w:val="0"/>
              <w:spacing w:line="240" w:lineRule="atLeast"/>
              <w:ind w:right="840" w:firstLineChars="300" w:firstLine="600"/>
              <w:rPr>
                <w:rFonts w:ascii="Times New Roman" w:eastAsia="仿宋_GB2312" w:hAnsi="Times New Roman" w:cs="Times New Roman"/>
                <w:snapToGrid w:val="0"/>
                <w:spacing w:val="-20"/>
                <w:kern w:val="0"/>
                <w:sz w:val="24"/>
              </w:rPr>
            </w:pPr>
            <w:r>
              <w:rPr>
                <w:rFonts w:ascii="Times New Roman" w:eastAsia="仿宋_GB2312" w:hAnsi="Times New Roman" w:cs="Times New Roman" w:hint="eastAsia"/>
                <w:snapToGrid w:val="0"/>
                <w:spacing w:val="-20"/>
                <w:kern w:val="0"/>
                <w:sz w:val="24"/>
              </w:rPr>
              <w:t>年</w:t>
            </w:r>
            <w:r>
              <w:rPr>
                <w:rFonts w:ascii="Times New Roman" w:eastAsia="仿宋_GB2312" w:hAnsi="Times New Roman" w:cs="Times New Roman" w:hint="eastAsia"/>
                <w:snapToGrid w:val="0"/>
                <w:spacing w:val="-20"/>
                <w:kern w:val="0"/>
                <w:sz w:val="24"/>
              </w:rPr>
              <w:t xml:space="preserve"> </w:t>
            </w:r>
            <w:r>
              <w:rPr>
                <w:rFonts w:ascii="Times New Roman" w:eastAsia="仿宋_GB2312" w:hAnsi="Times New Roman" w:cs="Times New Roman"/>
                <w:snapToGrid w:val="0"/>
                <w:spacing w:val="-20"/>
                <w:kern w:val="0"/>
                <w:sz w:val="24"/>
              </w:rPr>
              <w:t xml:space="preserve"> </w:t>
            </w:r>
            <w:r>
              <w:rPr>
                <w:rFonts w:ascii="Times New Roman" w:eastAsia="仿宋_GB2312" w:hAnsi="Times New Roman" w:cs="Times New Roman" w:hint="eastAsia"/>
                <w:snapToGrid w:val="0"/>
                <w:spacing w:val="-20"/>
                <w:kern w:val="0"/>
                <w:sz w:val="24"/>
              </w:rPr>
              <w:t>月</w:t>
            </w:r>
            <w:r>
              <w:rPr>
                <w:rFonts w:ascii="Times New Roman" w:eastAsia="仿宋_GB2312" w:hAnsi="Times New Roman" w:cs="Times New Roman" w:hint="eastAsia"/>
                <w:snapToGrid w:val="0"/>
                <w:spacing w:val="-20"/>
                <w:kern w:val="0"/>
                <w:sz w:val="24"/>
              </w:rPr>
              <w:t xml:space="preserve"> </w:t>
            </w:r>
            <w:r>
              <w:rPr>
                <w:rFonts w:ascii="Times New Roman" w:eastAsia="仿宋_GB2312" w:hAnsi="Times New Roman" w:cs="Times New Roman" w:hint="eastAsia"/>
                <w:snapToGrid w:val="0"/>
                <w:spacing w:val="-20"/>
                <w:kern w:val="0"/>
                <w:sz w:val="24"/>
              </w:rPr>
              <w:t>日</w:t>
            </w:r>
          </w:p>
        </w:tc>
      </w:tr>
    </w:tbl>
    <w:p w:rsidR="00DD070B" w:rsidRDefault="00DD070B">
      <w:pPr>
        <w:rPr>
          <w:rFonts w:ascii="Times New Roman" w:hAnsi="Times New Roman" w:cs="Times New Roman"/>
        </w:rPr>
        <w:sectPr w:rsidR="00DD070B">
          <w:pgSz w:w="11906" w:h="16838"/>
          <w:pgMar w:top="2098" w:right="1474" w:bottom="1985" w:left="1588" w:header="851" w:footer="992" w:gutter="0"/>
          <w:pgNumType w:fmt="numberInDash"/>
          <w:cols w:space="425"/>
          <w:docGrid w:linePitch="312"/>
        </w:sectPr>
      </w:pPr>
    </w:p>
    <w:tbl>
      <w:tblPr>
        <w:tblpPr w:leftFromText="180" w:rightFromText="180" w:vertAnchor="text" w:horzAnchor="margin" w:tblpXSpec="center" w:tblpY="536"/>
        <w:tblOverlap w:val="neve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305"/>
        <w:gridCol w:w="1672"/>
        <w:gridCol w:w="1383"/>
        <w:gridCol w:w="1367"/>
        <w:gridCol w:w="1518"/>
        <w:gridCol w:w="1185"/>
        <w:gridCol w:w="1230"/>
        <w:gridCol w:w="1665"/>
        <w:gridCol w:w="1902"/>
      </w:tblGrid>
      <w:tr w:rsidR="00DD070B">
        <w:trPr>
          <w:trHeight w:val="510"/>
        </w:trPr>
        <w:tc>
          <w:tcPr>
            <w:tcW w:w="13887" w:type="dxa"/>
            <w:gridSpan w:val="10"/>
            <w:tcBorders>
              <w:top w:val="nil"/>
              <w:left w:val="nil"/>
              <w:bottom w:val="nil"/>
              <w:right w:val="nil"/>
            </w:tcBorders>
            <w:shd w:val="clear" w:color="auto" w:fill="auto"/>
            <w:noWrap/>
            <w:vAlign w:val="center"/>
          </w:tcPr>
          <w:p w:rsidR="00DD070B" w:rsidRDefault="00D55CE8">
            <w:pPr>
              <w:rPr>
                <w:rFonts w:ascii="Times New Roman" w:eastAsia="黑体" w:hAnsi="Times New Roman" w:cs="Times New Roman"/>
                <w:bCs/>
                <w:sz w:val="32"/>
                <w:szCs w:val="32"/>
              </w:rPr>
            </w:pPr>
            <w:r>
              <w:rPr>
                <w:rFonts w:ascii="Times New Roman" w:eastAsia="黑体" w:hAnsi="Times New Roman" w:cs="Times New Roman" w:hint="eastAsia"/>
                <w:bCs/>
                <w:sz w:val="32"/>
                <w:szCs w:val="32"/>
              </w:rPr>
              <w:lastRenderedPageBreak/>
              <w:t>附表</w:t>
            </w:r>
            <w:r>
              <w:rPr>
                <w:rFonts w:ascii="Times New Roman" w:eastAsia="黑体" w:hAnsi="Times New Roman" w:cs="Times New Roman" w:hint="eastAsia"/>
                <w:bCs/>
                <w:sz w:val="32"/>
                <w:szCs w:val="32"/>
              </w:rPr>
              <w:t>3</w:t>
            </w:r>
            <w:r>
              <w:rPr>
                <w:rFonts w:ascii="Times New Roman" w:eastAsia="黑体" w:hAnsi="Times New Roman" w:cs="Times New Roman"/>
                <w:bCs/>
                <w:sz w:val="32"/>
                <w:szCs w:val="32"/>
              </w:rPr>
              <w:t>-5</w:t>
            </w:r>
          </w:p>
          <w:p w:rsidR="00DD070B" w:rsidRDefault="00D55CE8">
            <w:pPr>
              <w:widowControl/>
              <w:jc w:val="center"/>
              <w:rPr>
                <w:rFonts w:ascii="Times New Roman" w:eastAsia="方正小标宋简体" w:hAnsi="Times New Roman" w:cs="Times New Roman"/>
                <w:bCs/>
                <w:kern w:val="0"/>
                <w:sz w:val="36"/>
                <w:szCs w:val="36"/>
              </w:rPr>
            </w:pPr>
            <w:r>
              <w:rPr>
                <w:rFonts w:ascii="Times New Roman" w:eastAsia="方正小标宋简体" w:hAnsi="Times New Roman" w:cs="Times New Roman"/>
                <w:bCs/>
                <w:kern w:val="0"/>
                <w:sz w:val="36"/>
                <w:szCs w:val="36"/>
              </w:rPr>
              <w:t>2022</w:t>
            </w:r>
            <w:r>
              <w:rPr>
                <w:rFonts w:ascii="Times New Roman" w:eastAsia="方正小标宋简体" w:hAnsi="Times New Roman" w:cs="Times New Roman" w:hint="eastAsia"/>
                <w:bCs/>
                <w:kern w:val="0"/>
                <w:sz w:val="36"/>
                <w:szCs w:val="36"/>
              </w:rPr>
              <w:t>年</w:t>
            </w:r>
            <w:r>
              <w:rPr>
                <w:rFonts w:ascii="Times New Roman" w:eastAsia="方正小标宋简体" w:hAnsi="Times New Roman" w:cs="Times New Roman"/>
                <w:bCs/>
                <w:kern w:val="0"/>
                <w:sz w:val="36"/>
                <w:szCs w:val="36"/>
              </w:rPr>
              <w:t>小</w:t>
            </w:r>
            <w:proofErr w:type="gramStart"/>
            <w:r>
              <w:rPr>
                <w:rFonts w:ascii="Times New Roman" w:eastAsia="方正小标宋简体" w:hAnsi="Times New Roman" w:cs="Times New Roman"/>
                <w:bCs/>
                <w:kern w:val="0"/>
                <w:sz w:val="36"/>
                <w:szCs w:val="36"/>
              </w:rPr>
              <w:t>微企业</w:t>
            </w:r>
            <w:proofErr w:type="gramEnd"/>
            <w:r>
              <w:rPr>
                <w:rFonts w:ascii="Times New Roman" w:eastAsia="方正小标宋简体" w:hAnsi="Times New Roman" w:cs="Times New Roman"/>
                <w:bCs/>
                <w:kern w:val="0"/>
                <w:sz w:val="36"/>
                <w:szCs w:val="36"/>
              </w:rPr>
              <w:t>贷款保证保险</w:t>
            </w:r>
            <w:r>
              <w:rPr>
                <w:rFonts w:ascii="Times New Roman" w:eastAsia="方正小标宋简体" w:hAnsi="Times New Roman" w:cs="Times New Roman" w:hint="eastAsia"/>
                <w:bCs/>
                <w:kern w:val="0"/>
                <w:sz w:val="36"/>
                <w:szCs w:val="36"/>
              </w:rPr>
              <w:t>风险补偿汇总明细表</w:t>
            </w:r>
          </w:p>
          <w:p w:rsidR="00DD070B" w:rsidRDefault="00DD070B">
            <w:pPr>
              <w:widowControl/>
              <w:jc w:val="center"/>
              <w:rPr>
                <w:rFonts w:ascii="Times New Roman" w:eastAsia="楷体_GB2312" w:hAnsi="Times New Roman" w:cs="Times New Roman"/>
                <w:bCs/>
                <w:kern w:val="0"/>
                <w:sz w:val="32"/>
                <w:szCs w:val="32"/>
              </w:rPr>
            </w:pPr>
          </w:p>
          <w:p w:rsidR="00DD070B" w:rsidRDefault="00D55CE8">
            <w:pPr>
              <w:widowControl/>
              <w:rPr>
                <w:rFonts w:ascii="Times New Roman" w:eastAsia="方正小标宋简体" w:hAnsi="Times New Roman" w:cs="Times New Roman"/>
                <w:bCs/>
                <w:kern w:val="0"/>
                <w:sz w:val="36"/>
                <w:szCs w:val="36"/>
              </w:rPr>
            </w:pPr>
            <w:r>
              <w:rPr>
                <w:rFonts w:ascii="Times New Roman" w:eastAsia="仿宋_GB2312" w:hAnsi="Times New Roman" w:cs="Times New Roman" w:hint="eastAsia"/>
                <w:bCs/>
                <w:kern w:val="0"/>
                <w:sz w:val="24"/>
                <w:szCs w:val="24"/>
              </w:rPr>
              <w:t>申报单位：</w:t>
            </w:r>
            <w:r>
              <w:rPr>
                <w:rFonts w:ascii="Times New Roman" w:eastAsia="仿宋_GB2312" w:hAnsi="Times New Roman" w:cs="Times New Roman"/>
                <w:bCs/>
                <w:kern w:val="0"/>
                <w:sz w:val="24"/>
                <w:szCs w:val="24"/>
              </w:rPr>
              <w:t xml:space="preserve">                                                                                         </w:t>
            </w:r>
            <w:r>
              <w:rPr>
                <w:rFonts w:ascii="Times New Roman" w:eastAsia="仿宋_GB2312" w:hAnsi="Times New Roman" w:cs="Times New Roman" w:hint="eastAsia"/>
                <w:bCs/>
                <w:kern w:val="0"/>
                <w:sz w:val="24"/>
                <w:szCs w:val="24"/>
              </w:rPr>
              <w:t>金额单位：万元</w:t>
            </w:r>
          </w:p>
        </w:tc>
      </w:tr>
      <w:tr w:rsidR="00DD070B">
        <w:trPr>
          <w:trHeight w:val="54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序号</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借款人</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统一社会信用代码</w:t>
            </w:r>
            <w:r>
              <w:rPr>
                <w:rFonts w:ascii="Times New Roman" w:eastAsia="宋体" w:hAnsi="Times New Roman" w:cs="Times New Roman"/>
                <w:b/>
                <w:bCs/>
                <w:kern w:val="0"/>
                <w:sz w:val="18"/>
                <w:szCs w:val="18"/>
              </w:rPr>
              <w:t>/</w:t>
            </w:r>
            <w:r>
              <w:rPr>
                <w:rFonts w:ascii="Times New Roman" w:eastAsia="宋体" w:hAnsi="Times New Roman" w:cs="Times New Roman" w:hint="eastAsia"/>
                <w:b/>
                <w:bCs/>
                <w:kern w:val="0"/>
                <w:sz w:val="18"/>
                <w:szCs w:val="18"/>
              </w:rPr>
              <w:t>身份证号码</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贷款金额</w:t>
            </w:r>
            <w:r>
              <w:rPr>
                <w:rFonts w:ascii="Times New Roman" w:eastAsia="宋体" w:hAnsi="Times New Roman" w:cs="Times New Roman"/>
                <w:b/>
                <w:bCs/>
                <w:kern w:val="0"/>
                <w:sz w:val="18"/>
                <w:szCs w:val="18"/>
              </w:rPr>
              <w:t xml:space="preserve"> </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保费</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DD070B" w:rsidRDefault="00D55CE8">
            <w:pPr>
              <w:widowControl/>
              <w:jc w:val="center"/>
              <w:rPr>
                <w:rFonts w:ascii="Times New Roman" w:eastAsia="宋体" w:hAnsi="Times New Roman" w:cs="Times New Roman"/>
                <w:b/>
                <w:bCs/>
                <w:kern w:val="0"/>
                <w:sz w:val="18"/>
                <w:szCs w:val="18"/>
              </w:rPr>
            </w:pPr>
            <w:proofErr w:type="gramStart"/>
            <w:r>
              <w:rPr>
                <w:rFonts w:ascii="Times New Roman" w:eastAsia="宋体" w:hAnsi="Times New Roman" w:cs="Times New Roman"/>
                <w:b/>
                <w:bCs/>
                <w:kern w:val="0"/>
                <w:sz w:val="18"/>
                <w:szCs w:val="18"/>
              </w:rPr>
              <w:t>年化保险费率</w:t>
            </w:r>
            <w:proofErr w:type="gramEnd"/>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赔付支出</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保险合同</w:t>
            </w:r>
          </w:p>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签订日期</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赔付</w:t>
            </w:r>
            <w:r>
              <w:rPr>
                <w:rFonts w:ascii="Times New Roman" w:eastAsia="宋体" w:hAnsi="Times New Roman" w:cs="Times New Roman" w:hint="eastAsia"/>
                <w:b/>
                <w:bCs/>
                <w:kern w:val="0"/>
                <w:sz w:val="18"/>
                <w:szCs w:val="18"/>
              </w:rPr>
              <w:t>日期</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DD070B" w:rsidRDefault="00D55CE8">
            <w:pPr>
              <w:widowControl/>
              <w:jc w:val="center"/>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申报补偿金额</w:t>
            </w:r>
          </w:p>
        </w:tc>
      </w:tr>
      <w:tr w:rsidR="00DD070B">
        <w:trPr>
          <w:trHeight w:val="390"/>
        </w:trPr>
        <w:tc>
          <w:tcPr>
            <w:tcW w:w="660" w:type="dxa"/>
            <w:tcBorders>
              <w:top w:val="single" w:sz="4" w:space="0" w:color="auto"/>
            </w:tcBorders>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05" w:type="dxa"/>
            <w:tcBorders>
              <w:top w:val="single" w:sz="4" w:space="0" w:color="auto"/>
            </w:tcBorders>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672" w:type="dxa"/>
            <w:tcBorders>
              <w:top w:val="single" w:sz="4" w:space="0" w:color="auto"/>
            </w:tcBorders>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83" w:type="dxa"/>
            <w:tcBorders>
              <w:top w:val="single" w:sz="4" w:space="0" w:color="auto"/>
            </w:tcBorders>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67" w:type="dxa"/>
            <w:tcBorders>
              <w:top w:val="single" w:sz="4" w:space="0" w:color="auto"/>
            </w:tcBorders>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518" w:type="dxa"/>
            <w:tcBorders>
              <w:top w:val="single" w:sz="4" w:space="0" w:color="auto"/>
            </w:tcBorders>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85" w:type="dxa"/>
            <w:tcBorders>
              <w:top w:val="single" w:sz="4" w:space="0" w:color="auto"/>
            </w:tcBorders>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230" w:type="dxa"/>
            <w:tcBorders>
              <w:top w:val="single" w:sz="4" w:space="0" w:color="auto"/>
            </w:tcBorders>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665" w:type="dxa"/>
            <w:tcBorders>
              <w:top w:val="single" w:sz="4" w:space="0" w:color="auto"/>
            </w:tcBorders>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902" w:type="dxa"/>
            <w:tcBorders>
              <w:top w:val="single" w:sz="4" w:space="0" w:color="auto"/>
            </w:tcBorders>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r>
      <w:tr w:rsidR="00DD070B">
        <w:trPr>
          <w:trHeight w:val="390"/>
        </w:trPr>
        <w:tc>
          <w:tcPr>
            <w:tcW w:w="66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05"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672"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83"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67"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518"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85"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23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665"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902"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r>
      <w:tr w:rsidR="00DD070B">
        <w:trPr>
          <w:trHeight w:val="390"/>
        </w:trPr>
        <w:tc>
          <w:tcPr>
            <w:tcW w:w="66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05"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672"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83"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67"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518"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85"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23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665"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902"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r>
      <w:tr w:rsidR="00DD070B">
        <w:trPr>
          <w:trHeight w:val="390"/>
        </w:trPr>
        <w:tc>
          <w:tcPr>
            <w:tcW w:w="660"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305"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672"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383"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367"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518"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185"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230"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665"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902"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r>
      <w:tr w:rsidR="00DD070B">
        <w:trPr>
          <w:trHeight w:val="390"/>
        </w:trPr>
        <w:tc>
          <w:tcPr>
            <w:tcW w:w="66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05"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672"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83"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67"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518"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85"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23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665"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902"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r>
      <w:tr w:rsidR="00DD070B">
        <w:trPr>
          <w:trHeight w:val="390"/>
        </w:trPr>
        <w:tc>
          <w:tcPr>
            <w:tcW w:w="66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05"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672"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83"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67"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518"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85"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23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665"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902"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r>
      <w:tr w:rsidR="00DD070B">
        <w:trPr>
          <w:trHeight w:val="390"/>
        </w:trPr>
        <w:tc>
          <w:tcPr>
            <w:tcW w:w="66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05"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672"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83"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67"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518"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85"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23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665"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902"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r>
      <w:tr w:rsidR="00DD070B">
        <w:trPr>
          <w:trHeight w:val="390"/>
        </w:trPr>
        <w:tc>
          <w:tcPr>
            <w:tcW w:w="66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05"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672"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83"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67"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518"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85"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23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665"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902"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r>
      <w:tr w:rsidR="00DD070B">
        <w:trPr>
          <w:trHeight w:val="390"/>
        </w:trPr>
        <w:tc>
          <w:tcPr>
            <w:tcW w:w="66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05"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672"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83"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67"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518"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185"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230"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665"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902" w:type="dxa"/>
            <w:shd w:val="clear" w:color="auto" w:fill="auto"/>
            <w:noWrap/>
            <w:vAlign w:val="center"/>
          </w:tcPr>
          <w:p w:rsidR="00DD070B" w:rsidRDefault="00D55CE8">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r>
      <w:tr w:rsidR="00DD070B">
        <w:trPr>
          <w:trHeight w:val="390"/>
        </w:trPr>
        <w:tc>
          <w:tcPr>
            <w:tcW w:w="660"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305"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672"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383"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367"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518"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185"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230"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665"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902"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r>
      <w:tr w:rsidR="00DD070B">
        <w:trPr>
          <w:trHeight w:val="390"/>
        </w:trPr>
        <w:tc>
          <w:tcPr>
            <w:tcW w:w="660"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305"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672"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383"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367"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518"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185"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230"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665"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902"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r>
      <w:tr w:rsidR="00DD070B">
        <w:trPr>
          <w:trHeight w:val="390"/>
        </w:trPr>
        <w:tc>
          <w:tcPr>
            <w:tcW w:w="660"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305"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672"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383"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367"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518"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185"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230"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665"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c>
          <w:tcPr>
            <w:tcW w:w="1902" w:type="dxa"/>
            <w:shd w:val="clear" w:color="auto" w:fill="auto"/>
            <w:noWrap/>
            <w:vAlign w:val="center"/>
          </w:tcPr>
          <w:p w:rsidR="00DD070B" w:rsidRDefault="00DD070B">
            <w:pPr>
              <w:widowControl/>
              <w:jc w:val="left"/>
              <w:rPr>
                <w:rFonts w:ascii="Times New Roman" w:eastAsia="宋体" w:hAnsi="Times New Roman" w:cs="Times New Roman"/>
                <w:color w:val="000000"/>
                <w:kern w:val="0"/>
                <w:sz w:val="22"/>
              </w:rPr>
            </w:pPr>
          </w:p>
        </w:tc>
      </w:tr>
      <w:tr w:rsidR="00B60C9B">
        <w:trPr>
          <w:trHeight w:val="390"/>
        </w:trPr>
        <w:tc>
          <w:tcPr>
            <w:tcW w:w="660" w:type="dxa"/>
            <w:shd w:val="clear" w:color="auto" w:fill="auto"/>
            <w:noWrap/>
            <w:vAlign w:val="center"/>
          </w:tcPr>
          <w:p w:rsidR="00B60C9B" w:rsidRDefault="00B60C9B">
            <w:pPr>
              <w:widowControl/>
              <w:jc w:val="left"/>
              <w:rPr>
                <w:rFonts w:ascii="Times New Roman" w:eastAsia="宋体" w:hAnsi="Times New Roman" w:cs="Times New Roman"/>
                <w:color w:val="000000"/>
                <w:kern w:val="0"/>
                <w:sz w:val="22"/>
              </w:rPr>
            </w:pPr>
          </w:p>
        </w:tc>
        <w:tc>
          <w:tcPr>
            <w:tcW w:w="1305" w:type="dxa"/>
            <w:shd w:val="clear" w:color="auto" w:fill="auto"/>
            <w:noWrap/>
            <w:vAlign w:val="center"/>
          </w:tcPr>
          <w:p w:rsidR="00B60C9B" w:rsidRDefault="00B60C9B">
            <w:pPr>
              <w:widowControl/>
              <w:jc w:val="left"/>
              <w:rPr>
                <w:rFonts w:ascii="Times New Roman" w:eastAsia="宋体" w:hAnsi="Times New Roman" w:cs="Times New Roman"/>
                <w:color w:val="000000"/>
                <w:kern w:val="0"/>
                <w:sz w:val="22"/>
              </w:rPr>
            </w:pPr>
          </w:p>
        </w:tc>
        <w:tc>
          <w:tcPr>
            <w:tcW w:w="1672" w:type="dxa"/>
            <w:shd w:val="clear" w:color="auto" w:fill="auto"/>
            <w:noWrap/>
            <w:vAlign w:val="center"/>
          </w:tcPr>
          <w:p w:rsidR="00B60C9B" w:rsidRDefault="00B60C9B">
            <w:pPr>
              <w:widowControl/>
              <w:jc w:val="left"/>
              <w:rPr>
                <w:rFonts w:ascii="Times New Roman" w:eastAsia="宋体" w:hAnsi="Times New Roman" w:cs="Times New Roman"/>
                <w:color w:val="000000"/>
                <w:kern w:val="0"/>
                <w:sz w:val="22"/>
              </w:rPr>
            </w:pPr>
          </w:p>
        </w:tc>
        <w:tc>
          <w:tcPr>
            <w:tcW w:w="1383" w:type="dxa"/>
            <w:shd w:val="clear" w:color="auto" w:fill="auto"/>
            <w:noWrap/>
            <w:vAlign w:val="center"/>
          </w:tcPr>
          <w:p w:rsidR="00B60C9B" w:rsidRDefault="00B60C9B">
            <w:pPr>
              <w:widowControl/>
              <w:jc w:val="left"/>
              <w:rPr>
                <w:rFonts w:ascii="Times New Roman" w:eastAsia="宋体" w:hAnsi="Times New Roman" w:cs="Times New Roman"/>
                <w:color w:val="000000"/>
                <w:kern w:val="0"/>
                <w:sz w:val="22"/>
              </w:rPr>
            </w:pPr>
          </w:p>
        </w:tc>
        <w:tc>
          <w:tcPr>
            <w:tcW w:w="1367" w:type="dxa"/>
            <w:shd w:val="clear" w:color="auto" w:fill="auto"/>
            <w:noWrap/>
            <w:vAlign w:val="center"/>
          </w:tcPr>
          <w:p w:rsidR="00B60C9B" w:rsidRDefault="00B60C9B">
            <w:pPr>
              <w:widowControl/>
              <w:jc w:val="left"/>
              <w:rPr>
                <w:rFonts w:ascii="Times New Roman" w:eastAsia="宋体" w:hAnsi="Times New Roman" w:cs="Times New Roman"/>
                <w:color w:val="000000"/>
                <w:kern w:val="0"/>
                <w:sz w:val="22"/>
              </w:rPr>
            </w:pPr>
          </w:p>
        </w:tc>
        <w:tc>
          <w:tcPr>
            <w:tcW w:w="1518" w:type="dxa"/>
            <w:shd w:val="clear" w:color="auto" w:fill="auto"/>
            <w:noWrap/>
            <w:vAlign w:val="center"/>
          </w:tcPr>
          <w:p w:rsidR="00B60C9B" w:rsidRDefault="00B60C9B">
            <w:pPr>
              <w:widowControl/>
              <w:jc w:val="left"/>
              <w:rPr>
                <w:rFonts w:ascii="Times New Roman" w:eastAsia="宋体" w:hAnsi="Times New Roman" w:cs="Times New Roman"/>
                <w:color w:val="000000"/>
                <w:kern w:val="0"/>
                <w:sz w:val="22"/>
              </w:rPr>
            </w:pPr>
          </w:p>
        </w:tc>
        <w:tc>
          <w:tcPr>
            <w:tcW w:w="1185" w:type="dxa"/>
            <w:shd w:val="clear" w:color="auto" w:fill="auto"/>
            <w:noWrap/>
            <w:vAlign w:val="center"/>
          </w:tcPr>
          <w:p w:rsidR="00B60C9B" w:rsidRDefault="00B60C9B">
            <w:pPr>
              <w:widowControl/>
              <w:jc w:val="left"/>
              <w:rPr>
                <w:rFonts w:ascii="Times New Roman" w:eastAsia="宋体" w:hAnsi="Times New Roman" w:cs="Times New Roman"/>
                <w:color w:val="000000"/>
                <w:kern w:val="0"/>
                <w:sz w:val="22"/>
              </w:rPr>
            </w:pPr>
          </w:p>
        </w:tc>
        <w:tc>
          <w:tcPr>
            <w:tcW w:w="1230" w:type="dxa"/>
            <w:shd w:val="clear" w:color="auto" w:fill="auto"/>
            <w:noWrap/>
            <w:vAlign w:val="center"/>
          </w:tcPr>
          <w:p w:rsidR="00B60C9B" w:rsidRDefault="00B60C9B">
            <w:pPr>
              <w:widowControl/>
              <w:jc w:val="left"/>
              <w:rPr>
                <w:rFonts w:ascii="Times New Roman" w:eastAsia="宋体" w:hAnsi="Times New Roman" w:cs="Times New Roman"/>
                <w:color w:val="000000"/>
                <w:kern w:val="0"/>
                <w:sz w:val="22"/>
              </w:rPr>
            </w:pPr>
          </w:p>
        </w:tc>
        <w:tc>
          <w:tcPr>
            <w:tcW w:w="1665" w:type="dxa"/>
            <w:shd w:val="clear" w:color="auto" w:fill="auto"/>
            <w:noWrap/>
            <w:vAlign w:val="center"/>
          </w:tcPr>
          <w:p w:rsidR="00B60C9B" w:rsidRDefault="00B60C9B">
            <w:pPr>
              <w:widowControl/>
              <w:jc w:val="left"/>
              <w:rPr>
                <w:rFonts w:ascii="Times New Roman" w:eastAsia="宋体" w:hAnsi="Times New Roman" w:cs="Times New Roman"/>
                <w:color w:val="000000"/>
                <w:kern w:val="0"/>
                <w:sz w:val="22"/>
              </w:rPr>
            </w:pPr>
          </w:p>
        </w:tc>
        <w:tc>
          <w:tcPr>
            <w:tcW w:w="1902" w:type="dxa"/>
            <w:shd w:val="clear" w:color="auto" w:fill="auto"/>
            <w:noWrap/>
            <w:vAlign w:val="center"/>
          </w:tcPr>
          <w:p w:rsidR="00B60C9B" w:rsidRDefault="00B60C9B">
            <w:pPr>
              <w:widowControl/>
              <w:jc w:val="left"/>
              <w:rPr>
                <w:rFonts w:ascii="Times New Roman" w:eastAsia="宋体" w:hAnsi="Times New Roman" w:cs="Times New Roman"/>
                <w:color w:val="000000"/>
                <w:kern w:val="0"/>
                <w:sz w:val="22"/>
              </w:rPr>
            </w:pPr>
          </w:p>
        </w:tc>
      </w:tr>
    </w:tbl>
    <w:p w:rsidR="00B60C9B" w:rsidRDefault="00B60C9B">
      <w:pPr>
        <w:rPr>
          <w:rFonts w:ascii="Times New Roman" w:hAnsi="Times New Roman" w:cs="Times New Roman" w:hint="eastAsia"/>
        </w:rPr>
        <w:sectPr w:rsidR="00B60C9B">
          <w:pgSz w:w="16838" w:h="11906" w:orient="landscape"/>
          <w:pgMar w:top="1474" w:right="1985" w:bottom="1588" w:left="2098" w:header="851" w:footer="992" w:gutter="0"/>
          <w:pgNumType w:fmt="numberInDash"/>
          <w:cols w:space="425"/>
          <w:docGrid w:linePitch="312"/>
        </w:sectPr>
      </w:pPr>
    </w:p>
    <w:p w:rsidR="00DD070B" w:rsidRDefault="00DD070B" w:rsidP="00B60C9B">
      <w:pPr>
        <w:widowControl/>
        <w:spacing w:line="560" w:lineRule="exact"/>
        <w:jc w:val="left"/>
        <w:rPr>
          <w:rFonts w:ascii="Times New Roman" w:eastAsia="仿宋_GB2312" w:hAnsi="Times New Roman" w:cs="Times New Roman" w:hint="eastAsia"/>
          <w:sz w:val="28"/>
          <w:szCs w:val="28"/>
        </w:rPr>
      </w:pPr>
    </w:p>
    <w:sectPr w:rsidR="00DD070B" w:rsidSect="00B60C9B">
      <w:footerReference w:type="even" r:id="rId17"/>
      <w:footerReference w:type="default" r:id="rId18"/>
      <w:pgSz w:w="11906" w:h="16838"/>
      <w:pgMar w:top="2098" w:right="1474" w:bottom="1984" w:left="1587"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B9D" w:rsidRDefault="004F7B9D">
      <w:r>
        <w:separator/>
      </w:r>
    </w:p>
  </w:endnote>
  <w:endnote w:type="continuationSeparator" w:id="0">
    <w:p w:rsidR="004F7B9D" w:rsidRDefault="004F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137619"/>
    </w:sdtPr>
    <w:sdtEndPr>
      <w:rPr>
        <w:rFonts w:asciiTheme="majorEastAsia" w:eastAsiaTheme="majorEastAsia" w:hAnsiTheme="majorEastAsia"/>
        <w:sz w:val="28"/>
        <w:szCs w:val="28"/>
      </w:rPr>
    </w:sdtEndPr>
    <w:sdtContent>
      <w:p w:rsidR="00DD070B" w:rsidRDefault="00D55CE8">
        <w:pPr>
          <w:pStyle w:val="ab"/>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FD3815" w:rsidRPr="00FD3815">
          <w:rPr>
            <w:rFonts w:asciiTheme="majorEastAsia" w:eastAsiaTheme="majorEastAsia" w:hAnsiTheme="majorEastAsia"/>
            <w:noProof/>
            <w:sz w:val="28"/>
            <w:szCs w:val="28"/>
            <w:lang w:val="zh-CN"/>
          </w:rPr>
          <w:t>-</w:t>
        </w:r>
        <w:r w:rsidR="00FD3815">
          <w:rPr>
            <w:rFonts w:asciiTheme="majorEastAsia" w:eastAsiaTheme="majorEastAsia" w:hAnsiTheme="majorEastAsia"/>
            <w:noProof/>
            <w:sz w:val="28"/>
            <w:szCs w:val="28"/>
          </w:rPr>
          <w:t xml:space="preserve"> 16 -</w:t>
        </w:r>
        <w:r>
          <w:rPr>
            <w:rFonts w:asciiTheme="majorEastAsia" w:eastAsiaTheme="majorEastAsia" w:hAnsiTheme="majorEastAsia"/>
            <w:sz w:val="28"/>
            <w:szCs w:val="28"/>
          </w:rPr>
          <w:fldChar w:fldCharType="end"/>
        </w:r>
      </w:p>
    </w:sdtContent>
  </w:sdt>
  <w:p w:rsidR="00DD070B" w:rsidRDefault="00DD070B">
    <w:pPr>
      <w:pStyle w:val="ab"/>
    </w:pPr>
  </w:p>
  <w:p w:rsidR="00DD070B" w:rsidRDefault="00DD070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347931"/>
    </w:sdtPr>
    <w:sdtEndPr>
      <w:rPr>
        <w:rFonts w:asciiTheme="majorEastAsia" w:eastAsiaTheme="majorEastAsia" w:hAnsiTheme="majorEastAsia"/>
        <w:sz w:val="28"/>
        <w:szCs w:val="28"/>
      </w:rPr>
    </w:sdtEndPr>
    <w:sdtContent>
      <w:p w:rsidR="00DD070B" w:rsidRDefault="00D55CE8">
        <w:pPr>
          <w:pStyle w:val="ab"/>
          <w:jc w:val="right"/>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sidR="00FD3815" w:rsidRPr="00FD3815">
          <w:rPr>
            <w:rFonts w:asciiTheme="majorEastAsia" w:eastAsiaTheme="majorEastAsia" w:hAnsiTheme="majorEastAsia"/>
            <w:noProof/>
            <w:sz w:val="28"/>
            <w:szCs w:val="28"/>
            <w:lang w:val="zh-CN"/>
          </w:rPr>
          <w:t>-</w:t>
        </w:r>
        <w:r w:rsidR="00FD3815">
          <w:rPr>
            <w:rFonts w:asciiTheme="majorEastAsia" w:eastAsiaTheme="majorEastAsia" w:hAnsiTheme="majorEastAsia"/>
            <w:noProof/>
            <w:sz w:val="28"/>
            <w:szCs w:val="28"/>
          </w:rPr>
          <w:t xml:space="preserve"> 17 -</w:t>
        </w:r>
        <w:r>
          <w:rPr>
            <w:rFonts w:asciiTheme="majorEastAsia" w:eastAsiaTheme="majorEastAsia" w:hAnsiTheme="majorEastAsia"/>
            <w:sz w:val="28"/>
            <w:szCs w:val="28"/>
          </w:rPr>
          <w:fldChar w:fldCharType="end"/>
        </w:r>
      </w:p>
    </w:sdtContent>
  </w:sdt>
  <w:p w:rsidR="00DD070B" w:rsidRDefault="00DD070B">
    <w:pPr>
      <w:pStyle w:val="ab"/>
    </w:pPr>
  </w:p>
  <w:p w:rsidR="00DD070B" w:rsidRDefault="00DD070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362222"/>
    </w:sdtPr>
    <w:sdtEndPr>
      <w:rPr>
        <w:rFonts w:ascii="宋体" w:eastAsia="宋体" w:hAnsi="宋体"/>
        <w:sz w:val="28"/>
        <w:szCs w:val="28"/>
      </w:rPr>
    </w:sdtEndPr>
    <w:sdtContent>
      <w:p w:rsidR="00DD070B" w:rsidRDefault="00D55CE8">
        <w:pPr>
          <w:pStyle w:val="ab"/>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FD3815" w:rsidRPr="00FD3815">
          <w:rPr>
            <w:rFonts w:ascii="宋体" w:eastAsia="宋体" w:hAnsi="宋体"/>
            <w:noProof/>
            <w:sz w:val="28"/>
            <w:szCs w:val="28"/>
            <w:lang w:val="zh-CN"/>
          </w:rPr>
          <w:t>-</w:t>
        </w:r>
        <w:r w:rsidR="00FD3815">
          <w:rPr>
            <w:rFonts w:ascii="宋体" w:eastAsia="宋体" w:hAnsi="宋体"/>
            <w:noProof/>
            <w:sz w:val="28"/>
            <w:szCs w:val="28"/>
          </w:rPr>
          <w:t xml:space="preserve"> 18 -</w:t>
        </w:r>
        <w:r>
          <w:rPr>
            <w:rFonts w:ascii="宋体" w:eastAsia="宋体" w:hAnsi="宋体"/>
            <w:sz w:val="28"/>
            <w:szCs w:val="28"/>
          </w:rPr>
          <w:fldChar w:fldCharType="end"/>
        </w:r>
      </w:p>
    </w:sdtContent>
  </w:sdt>
  <w:p w:rsidR="00DD070B" w:rsidRDefault="00DD070B">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32474"/>
    </w:sdtPr>
    <w:sdtEndPr>
      <w:rPr>
        <w:rFonts w:ascii="宋体" w:eastAsia="宋体" w:hAnsi="宋体"/>
        <w:sz w:val="28"/>
        <w:szCs w:val="28"/>
      </w:rPr>
    </w:sdtEndPr>
    <w:sdtContent>
      <w:p w:rsidR="00DD070B" w:rsidRDefault="00D55CE8">
        <w:pPr>
          <w:pStyle w:val="ab"/>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B60C9B" w:rsidRPr="00B60C9B">
          <w:rPr>
            <w:rFonts w:ascii="宋体" w:eastAsia="宋体" w:hAnsi="宋体"/>
            <w:noProof/>
            <w:sz w:val="28"/>
            <w:szCs w:val="28"/>
            <w:lang w:val="zh-CN"/>
          </w:rPr>
          <w:t>-</w:t>
        </w:r>
        <w:r w:rsidR="00B60C9B">
          <w:rPr>
            <w:rFonts w:ascii="宋体" w:eastAsia="宋体" w:hAnsi="宋体"/>
            <w:noProof/>
            <w:sz w:val="28"/>
            <w:szCs w:val="28"/>
          </w:rPr>
          <w:t xml:space="preserve"> 27 -</w:t>
        </w:r>
        <w:r>
          <w:rPr>
            <w:rFonts w:ascii="宋体" w:eastAsia="宋体" w:hAnsi="宋体"/>
            <w:sz w:val="28"/>
            <w:szCs w:val="28"/>
          </w:rPr>
          <w:fldChar w:fldCharType="end"/>
        </w:r>
      </w:p>
    </w:sdtContent>
  </w:sdt>
  <w:p w:rsidR="00DD070B" w:rsidRDefault="00DD070B">
    <w:pPr>
      <w:pStyle w:val="ab"/>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B9D" w:rsidRDefault="004F7B9D">
      <w:r>
        <w:separator/>
      </w:r>
    </w:p>
  </w:footnote>
  <w:footnote w:type="continuationSeparator" w:id="0">
    <w:p w:rsidR="004F7B9D" w:rsidRDefault="004F7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FE9E78"/>
    <w:multiLevelType w:val="singleLevel"/>
    <w:tmpl w:val="A7FE9E78"/>
    <w:lvl w:ilvl="0">
      <w:start w:val="1"/>
      <w:numFmt w:val="chineseCounting"/>
      <w:suff w:val="nothing"/>
      <w:lvlText w:val="（%1）"/>
      <w:lvlJc w:val="left"/>
      <w:rPr>
        <w:rFonts w:hint="eastAsia"/>
      </w:rPr>
    </w:lvl>
  </w:abstractNum>
  <w:abstractNum w:abstractNumId="1" w15:restartNumberingAfterBreak="0">
    <w:nsid w:val="B9BF19A1"/>
    <w:multiLevelType w:val="singleLevel"/>
    <w:tmpl w:val="B9BF19A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84"/>
    <w:rsid w:val="000169FA"/>
    <w:rsid w:val="00025DAD"/>
    <w:rsid w:val="000355CD"/>
    <w:rsid w:val="00037C5D"/>
    <w:rsid w:val="000460B9"/>
    <w:rsid w:val="00050A17"/>
    <w:rsid w:val="00051E56"/>
    <w:rsid w:val="00057795"/>
    <w:rsid w:val="00064393"/>
    <w:rsid w:val="000669D1"/>
    <w:rsid w:val="000677E2"/>
    <w:rsid w:val="00070218"/>
    <w:rsid w:val="000711F0"/>
    <w:rsid w:val="00071A10"/>
    <w:rsid w:val="00071F09"/>
    <w:rsid w:val="00073933"/>
    <w:rsid w:val="000748DF"/>
    <w:rsid w:val="00075607"/>
    <w:rsid w:val="00075EED"/>
    <w:rsid w:val="00076A41"/>
    <w:rsid w:val="00083FA2"/>
    <w:rsid w:val="000855DA"/>
    <w:rsid w:val="000857E9"/>
    <w:rsid w:val="0009055A"/>
    <w:rsid w:val="00093796"/>
    <w:rsid w:val="000A0211"/>
    <w:rsid w:val="000A360F"/>
    <w:rsid w:val="000A42BD"/>
    <w:rsid w:val="000B158A"/>
    <w:rsid w:val="000B625F"/>
    <w:rsid w:val="000C299A"/>
    <w:rsid w:val="000C38E1"/>
    <w:rsid w:val="000C3EDD"/>
    <w:rsid w:val="000C5A2F"/>
    <w:rsid w:val="000C73FC"/>
    <w:rsid w:val="000D3101"/>
    <w:rsid w:val="000D3B01"/>
    <w:rsid w:val="000D73A0"/>
    <w:rsid w:val="000E4C18"/>
    <w:rsid w:val="000E7F35"/>
    <w:rsid w:val="000F0F37"/>
    <w:rsid w:val="000F19FB"/>
    <w:rsid w:val="000F3E92"/>
    <w:rsid w:val="001053AF"/>
    <w:rsid w:val="0010699A"/>
    <w:rsid w:val="00112693"/>
    <w:rsid w:val="00117A53"/>
    <w:rsid w:val="00120DDD"/>
    <w:rsid w:val="001227A6"/>
    <w:rsid w:val="0013062F"/>
    <w:rsid w:val="00131B7D"/>
    <w:rsid w:val="00132CCC"/>
    <w:rsid w:val="00133129"/>
    <w:rsid w:val="001333AF"/>
    <w:rsid w:val="0013448A"/>
    <w:rsid w:val="001359A3"/>
    <w:rsid w:val="00137F86"/>
    <w:rsid w:val="00143752"/>
    <w:rsid w:val="00147415"/>
    <w:rsid w:val="0015095D"/>
    <w:rsid w:val="001526B8"/>
    <w:rsid w:val="00155D4D"/>
    <w:rsid w:val="00156672"/>
    <w:rsid w:val="0016287A"/>
    <w:rsid w:val="001635DC"/>
    <w:rsid w:val="0017710E"/>
    <w:rsid w:val="00180039"/>
    <w:rsid w:val="00181804"/>
    <w:rsid w:val="00181FAF"/>
    <w:rsid w:val="0018262C"/>
    <w:rsid w:val="0018325E"/>
    <w:rsid w:val="00183684"/>
    <w:rsid w:val="0018620B"/>
    <w:rsid w:val="00187CFE"/>
    <w:rsid w:val="001955A4"/>
    <w:rsid w:val="00196C94"/>
    <w:rsid w:val="001A0713"/>
    <w:rsid w:val="001A2D11"/>
    <w:rsid w:val="001A46DF"/>
    <w:rsid w:val="001B0554"/>
    <w:rsid w:val="001B1C0D"/>
    <w:rsid w:val="001B3917"/>
    <w:rsid w:val="001B39EE"/>
    <w:rsid w:val="001D2BCB"/>
    <w:rsid w:val="001D2C23"/>
    <w:rsid w:val="001D49CA"/>
    <w:rsid w:val="001D5003"/>
    <w:rsid w:val="001D64E5"/>
    <w:rsid w:val="001D7715"/>
    <w:rsid w:val="001D7C6A"/>
    <w:rsid w:val="001E03D6"/>
    <w:rsid w:val="001E0835"/>
    <w:rsid w:val="001E1BE8"/>
    <w:rsid w:val="001E540C"/>
    <w:rsid w:val="001E73D5"/>
    <w:rsid w:val="001F1DE3"/>
    <w:rsid w:val="001F2475"/>
    <w:rsid w:val="001F305F"/>
    <w:rsid w:val="001F67A2"/>
    <w:rsid w:val="001F7445"/>
    <w:rsid w:val="001F76D5"/>
    <w:rsid w:val="002000F2"/>
    <w:rsid w:val="002020DF"/>
    <w:rsid w:val="002070AC"/>
    <w:rsid w:val="0021029C"/>
    <w:rsid w:val="00211C99"/>
    <w:rsid w:val="00212B16"/>
    <w:rsid w:val="00212CEE"/>
    <w:rsid w:val="00215FA1"/>
    <w:rsid w:val="0021700C"/>
    <w:rsid w:val="00220A60"/>
    <w:rsid w:val="00220AAA"/>
    <w:rsid w:val="002227CE"/>
    <w:rsid w:val="002227F5"/>
    <w:rsid w:val="002228DC"/>
    <w:rsid w:val="00224690"/>
    <w:rsid w:val="0022566E"/>
    <w:rsid w:val="00232940"/>
    <w:rsid w:val="00235156"/>
    <w:rsid w:val="002466AD"/>
    <w:rsid w:val="00247B29"/>
    <w:rsid w:val="0025777B"/>
    <w:rsid w:val="00265E0B"/>
    <w:rsid w:val="002723ED"/>
    <w:rsid w:val="00284915"/>
    <w:rsid w:val="00285CD1"/>
    <w:rsid w:val="002953BC"/>
    <w:rsid w:val="002A2221"/>
    <w:rsid w:val="002A2968"/>
    <w:rsid w:val="002A5702"/>
    <w:rsid w:val="002A7508"/>
    <w:rsid w:val="002A7FC8"/>
    <w:rsid w:val="002C2287"/>
    <w:rsid w:val="002C4901"/>
    <w:rsid w:val="002C60DB"/>
    <w:rsid w:val="002D0C42"/>
    <w:rsid w:val="002D41F5"/>
    <w:rsid w:val="002D6B71"/>
    <w:rsid w:val="002E25DB"/>
    <w:rsid w:val="002E5325"/>
    <w:rsid w:val="002E5881"/>
    <w:rsid w:val="002E78BA"/>
    <w:rsid w:val="002F19B8"/>
    <w:rsid w:val="002F3B82"/>
    <w:rsid w:val="002F4683"/>
    <w:rsid w:val="002F48F5"/>
    <w:rsid w:val="002F5404"/>
    <w:rsid w:val="00300F6F"/>
    <w:rsid w:val="003033C6"/>
    <w:rsid w:val="00304990"/>
    <w:rsid w:val="00304A37"/>
    <w:rsid w:val="00305F61"/>
    <w:rsid w:val="0030644D"/>
    <w:rsid w:val="0030707A"/>
    <w:rsid w:val="00313728"/>
    <w:rsid w:val="00314A68"/>
    <w:rsid w:val="00317D23"/>
    <w:rsid w:val="00320632"/>
    <w:rsid w:val="00331470"/>
    <w:rsid w:val="00332C92"/>
    <w:rsid w:val="00340929"/>
    <w:rsid w:val="003418F2"/>
    <w:rsid w:val="00344939"/>
    <w:rsid w:val="00345D81"/>
    <w:rsid w:val="003532B2"/>
    <w:rsid w:val="003557B4"/>
    <w:rsid w:val="003567D9"/>
    <w:rsid w:val="0036173A"/>
    <w:rsid w:val="00361E9B"/>
    <w:rsid w:val="003629D8"/>
    <w:rsid w:val="0036533C"/>
    <w:rsid w:val="00371533"/>
    <w:rsid w:val="003910A1"/>
    <w:rsid w:val="0039265D"/>
    <w:rsid w:val="00392BEC"/>
    <w:rsid w:val="003949DA"/>
    <w:rsid w:val="00395A01"/>
    <w:rsid w:val="00395E49"/>
    <w:rsid w:val="003A01A4"/>
    <w:rsid w:val="003A1BFE"/>
    <w:rsid w:val="003A1C5E"/>
    <w:rsid w:val="003A2717"/>
    <w:rsid w:val="003A2E4B"/>
    <w:rsid w:val="003A3943"/>
    <w:rsid w:val="003A5D79"/>
    <w:rsid w:val="003A6DE0"/>
    <w:rsid w:val="003B23A5"/>
    <w:rsid w:val="003B320E"/>
    <w:rsid w:val="003B4733"/>
    <w:rsid w:val="003B59E0"/>
    <w:rsid w:val="003B5DE8"/>
    <w:rsid w:val="003C2ADE"/>
    <w:rsid w:val="003C68D4"/>
    <w:rsid w:val="003C6D05"/>
    <w:rsid w:val="003D23D1"/>
    <w:rsid w:val="003E30AE"/>
    <w:rsid w:val="003E43F2"/>
    <w:rsid w:val="003E4CED"/>
    <w:rsid w:val="003E7809"/>
    <w:rsid w:val="003F1B51"/>
    <w:rsid w:val="00413786"/>
    <w:rsid w:val="004141BB"/>
    <w:rsid w:val="004146DE"/>
    <w:rsid w:val="0042595E"/>
    <w:rsid w:val="00427850"/>
    <w:rsid w:val="004310D9"/>
    <w:rsid w:val="00431F4B"/>
    <w:rsid w:val="00435AF9"/>
    <w:rsid w:val="00437607"/>
    <w:rsid w:val="00442476"/>
    <w:rsid w:val="00443C2D"/>
    <w:rsid w:val="00455357"/>
    <w:rsid w:val="00457B65"/>
    <w:rsid w:val="004634BB"/>
    <w:rsid w:val="004636AA"/>
    <w:rsid w:val="00466E8C"/>
    <w:rsid w:val="00472900"/>
    <w:rsid w:val="00472DDF"/>
    <w:rsid w:val="00483067"/>
    <w:rsid w:val="004837C2"/>
    <w:rsid w:val="004858A6"/>
    <w:rsid w:val="00485FD0"/>
    <w:rsid w:val="00487E29"/>
    <w:rsid w:val="00492F3B"/>
    <w:rsid w:val="004966A1"/>
    <w:rsid w:val="00496777"/>
    <w:rsid w:val="004978EA"/>
    <w:rsid w:val="004A22EA"/>
    <w:rsid w:val="004A433B"/>
    <w:rsid w:val="004A7CE6"/>
    <w:rsid w:val="004B22DD"/>
    <w:rsid w:val="004B3753"/>
    <w:rsid w:val="004C0347"/>
    <w:rsid w:val="004C2D83"/>
    <w:rsid w:val="004C3746"/>
    <w:rsid w:val="004C45F5"/>
    <w:rsid w:val="004D1A05"/>
    <w:rsid w:val="004D1D17"/>
    <w:rsid w:val="004D3124"/>
    <w:rsid w:val="004F127E"/>
    <w:rsid w:val="004F7B9D"/>
    <w:rsid w:val="004F7E83"/>
    <w:rsid w:val="005051D9"/>
    <w:rsid w:val="00505273"/>
    <w:rsid w:val="00515B53"/>
    <w:rsid w:val="00516273"/>
    <w:rsid w:val="005207C3"/>
    <w:rsid w:val="00535120"/>
    <w:rsid w:val="00535366"/>
    <w:rsid w:val="005359C6"/>
    <w:rsid w:val="00550F2F"/>
    <w:rsid w:val="0055123B"/>
    <w:rsid w:val="00551BB1"/>
    <w:rsid w:val="0056205E"/>
    <w:rsid w:val="00566030"/>
    <w:rsid w:val="00573666"/>
    <w:rsid w:val="005817E7"/>
    <w:rsid w:val="00582D51"/>
    <w:rsid w:val="0058642A"/>
    <w:rsid w:val="00586A91"/>
    <w:rsid w:val="00586DCF"/>
    <w:rsid w:val="0058717E"/>
    <w:rsid w:val="00596611"/>
    <w:rsid w:val="005A08C1"/>
    <w:rsid w:val="005A60C2"/>
    <w:rsid w:val="005B07C3"/>
    <w:rsid w:val="005B2B96"/>
    <w:rsid w:val="005B32D9"/>
    <w:rsid w:val="005B4DE7"/>
    <w:rsid w:val="005B7559"/>
    <w:rsid w:val="005C07C3"/>
    <w:rsid w:val="005C134E"/>
    <w:rsid w:val="005C3457"/>
    <w:rsid w:val="005C4FA2"/>
    <w:rsid w:val="005C5607"/>
    <w:rsid w:val="005C608A"/>
    <w:rsid w:val="005C6ADF"/>
    <w:rsid w:val="005D4747"/>
    <w:rsid w:val="005D4D1C"/>
    <w:rsid w:val="005E4127"/>
    <w:rsid w:val="005E55FC"/>
    <w:rsid w:val="005E5631"/>
    <w:rsid w:val="005E6BA5"/>
    <w:rsid w:val="005F0B89"/>
    <w:rsid w:val="005F1FBE"/>
    <w:rsid w:val="00600C86"/>
    <w:rsid w:val="00602C17"/>
    <w:rsid w:val="00603070"/>
    <w:rsid w:val="006037C9"/>
    <w:rsid w:val="006060AF"/>
    <w:rsid w:val="00607A1F"/>
    <w:rsid w:val="0061146D"/>
    <w:rsid w:val="00620DCD"/>
    <w:rsid w:val="006226F4"/>
    <w:rsid w:val="00624A03"/>
    <w:rsid w:val="00625014"/>
    <w:rsid w:val="00631C7B"/>
    <w:rsid w:val="006353E9"/>
    <w:rsid w:val="006409C9"/>
    <w:rsid w:val="00645DA7"/>
    <w:rsid w:val="0065154D"/>
    <w:rsid w:val="00653FBB"/>
    <w:rsid w:val="00654E82"/>
    <w:rsid w:val="006550B6"/>
    <w:rsid w:val="00655FA1"/>
    <w:rsid w:val="006620E3"/>
    <w:rsid w:val="00662B6D"/>
    <w:rsid w:val="006674E3"/>
    <w:rsid w:val="006724E8"/>
    <w:rsid w:val="006735AC"/>
    <w:rsid w:val="0067531F"/>
    <w:rsid w:val="0067686A"/>
    <w:rsid w:val="00681211"/>
    <w:rsid w:val="006851AC"/>
    <w:rsid w:val="0069274F"/>
    <w:rsid w:val="00693306"/>
    <w:rsid w:val="00693B4D"/>
    <w:rsid w:val="00693CAA"/>
    <w:rsid w:val="00694453"/>
    <w:rsid w:val="0069545D"/>
    <w:rsid w:val="006A0A12"/>
    <w:rsid w:val="006A4009"/>
    <w:rsid w:val="006A5FB6"/>
    <w:rsid w:val="006B1448"/>
    <w:rsid w:val="006B2265"/>
    <w:rsid w:val="006B5A26"/>
    <w:rsid w:val="006C26EB"/>
    <w:rsid w:val="006C652C"/>
    <w:rsid w:val="006C6E8B"/>
    <w:rsid w:val="006C71E2"/>
    <w:rsid w:val="006D03CD"/>
    <w:rsid w:val="006D4A5A"/>
    <w:rsid w:val="006D4DD1"/>
    <w:rsid w:val="006D534A"/>
    <w:rsid w:val="006E17D3"/>
    <w:rsid w:val="006E20F8"/>
    <w:rsid w:val="006F111A"/>
    <w:rsid w:val="006F282B"/>
    <w:rsid w:val="006F3446"/>
    <w:rsid w:val="006F410D"/>
    <w:rsid w:val="006F47DC"/>
    <w:rsid w:val="006F6009"/>
    <w:rsid w:val="00703CB1"/>
    <w:rsid w:val="007109B3"/>
    <w:rsid w:val="00710E46"/>
    <w:rsid w:val="00712440"/>
    <w:rsid w:val="00715A91"/>
    <w:rsid w:val="00716125"/>
    <w:rsid w:val="007166F7"/>
    <w:rsid w:val="00716F0F"/>
    <w:rsid w:val="00720CE3"/>
    <w:rsid w:val="00721E9D"/>
    <w:rsid w:val="00730307"/>
    <w:rsid w:val="00734585"/>
    <w:rsid w:val="00747A51"/>
    <w:rsid w:val="00752871"/>
    <w:rsid w:val="00755F65"/>
    <w:rsid w:val="00760C52"/>
    <w:rsid w:val="00770CE2"/>
    <w:rsid w:val="00771864"/>
    <w:rsid w:val="00780374"/>
    <w:rsid w:val="007814F6"/>
    <w:rsid w:val="00781845"/>
    <w:rsid w:val="00782EFF"/>
    <w:rsid w:val="00785799"/>
    <w:rsid w:val="00786DF1"/>
    <w:rsid w:val="00787662"/>
    <w:rsid w:val="00787EE8"/>
    <w:rsid w:val="00796388"/>
    <w:rsid w:val="007A08DB"/>
    <w:rsid w:val="007A16BB"/>
    <w:rsid w:val="007A45DB"/>
    <w:rsid w:val="007B1245"/>
    <w:rsid w:val="007B2802"/>
    <w:rsid w:val="007B6802"/>
    <w:rsid w:val="007C1ACD"/>
    <w:rsid w:val="007C3FA2"/>
    <w:rsid w:val="007C4E37"/>
    <w:rsid w:val="007C5EA4"/>
    <w:rsid w:val="007D2C41"/>
    <w:rsid w:val="007D4B25"/>
    <w:rsid w:val="007D7BDE"/>
    <w:rsid w:val="007E185B"/>
    <w:rsid w:val="007E1B64"/>
    <w:rsid w:val="007E31E4"/>
    <w:rsid w:val="007E4992"/>
    <w:rsid w:val="007E6EC8"/>
    <w:rsid w:val="007F3EB8"/>
    <w:rsid w:val="007F554B"/>
    <w:rsid w:val="008018D0"/>
    <w:rsid w:val="00801A0D"/>
    <w:rsid w:val="008121F8"/>
    <w:rsid w:val="00812F5C"/>
    <w:rsid w:val="008163B3"/>
    <w:rsid w:val="00821DF6"/>
    <w:rsid w:val="008308D2"/>
    <w:rsid w:val="00830E36"/>
    <w:rsid w:val="00831CCF"/>
    <w:rsid w:val="0083662C"/>
    <w:rsid w:val="00836737"/>
    <w:rsid w:val="008369B0"/>
    <w:rsid w:val="00837C3B"/>
    <w:rsid w:val="00841C40"/>
    <w:rsid w:val="00843840"/>
    <w:rsid w:val="0085028A"/>
    <w:rsid w:val="0085063F"/>
    <w:rsid w:val="0085404F"/>
    <w:rsid w:val="00857AF8"/>
    <w:rsid w:val="0086432B"/>
    <w:rsid w:val="00864AE2"/>
    <w:rsid w:val="0087107A"/>
    <w:rsid w:val="00872D84"/>
    <w:rsid w:val="00874168"/>
    <w:rsid w:val="00874DBB"/>
    <w:rsid w:val="008752F6"/>
    <w:rsid w:val="00877B29"/>
    <w:rsid w:val="00887E41"/>
    <w:rsid w:val="00892718"/>
    <w:rsid w:val="008A0915"/>
    <w:rsid w:val="008A11F9"/>
    <w:rsid w:val="008A3B3A"/>
    <w:rsid w:val="008A59C7"/>
    <w:rsid w:val="008B053F"/>
    <w:rsid w:val="008B0F9E"/>
    <w:rsid w:val="008B17F2"/>
    <w:rsid w:val="008B295A"/>
    <w:rsid w:val="008B3E3A"/>
    <w:rsid w:val="008B5F63"/>
    <w:rsid w:val="008B7D4C"/>
    <w:rsid w:val="008C0032"/>
    <w:rsid w:val="008C21BA"/>
    <w:rsid w:val="008C2EBD"/>
    <w:rsid w:val="008C6988"/>
    <w:rsid w:val="008C6D68"/>
    <w:rsid w:val="008D0063"/>
    <w:rsid w:val="008D62FC"/>
    <w:rsid w:val="008D69FD"/>
    <w:rsid w:val="008D6D00"/>
    <w:rsid w:val="008F0E16"/>
    <w:rsid w:val="008F3C90"/>
    <w:rsid w:val="00901BD1"/>
    <w:rsid w:val="00902418"/>
    <w:rsid w:val="00902E8B"/>
    <w:rsid w:val="0090355D"/>
    <w:rsid w:val="00903D73"/>
    <w:rsid w:val="00916913"/>
    <w:rsid w:val="009212B1"/>
    <w:rsid w:val="00924FEA"/>
    <w:rsid w:val="00925E81"/>
    <w:rsid w:val="00926BB3"/>
    <w:rsid w:val="00927FE4"/>
    <w:rsid w:val="00933433"/>
    <w:rsid w:val="009335D5"/>
    <w:rsid w:val="00937E59"/>
    <w:rsid w:val="009423DA"/>
    <w:rsid w:val="00945028"/>
    <w:rsid w:val="009527A3"/>
    <w:rsid w:val="00952BC3"/>
    <w:rsid w:val="0095301C"/>
    <w:rsid w:val="00953FDD"/>
    <w:rsid w:val="0095437E"/>
    <w:rsid w:val="00955F73"/>
    <w:rsid w:val="009566E2"/>
    <w:rsid w:val="0096021F"/>
    <w:rsid w:val="0096032A"/>
    <w:rsid w:val="009629D7"/>
    <w:rsid w:val="00963126"/>
    <w:rsid w:val="009663FA"/>
    <w:rsid w:val="009670D9"/>
    <w:rsid w:val="009704F2"/>
    <w:rsid w:val="009730B8"/>
    <w:rsid w:val="009743E6"/>
    <w:rsid w:val="00974BF9"/>
    <w:rsid w:val="00977E1B"/>
    <w:rsid w:val="00984C19"/>
    <w:rsid w:val="0098715A"/>
    <w:rsid w:val="009938BD"/>
    <w:rsid w:val="00993A3A"/>
    <w:rsid w:val="00993B98"/>
    <w:rsid w:val="009A0E60"/>
    <w:rsid w:val="009A0F4B"/>
    <w:rsid w:val="009A1563"/>
    <w:rsid w:val="009A3018"/>
    <w:rsid w:val="009A47E9"/>
    <w:rsid w:val="009A58D3"/>
    <w:rsid w:val="009A6D61"/>
    <w:rsid w:val="009B03B4"/>
    <w:rsid w:val="009B1858"/>
    <w:rsid w:val="009B19FF"/>
    <w:rsid w:val="009B348C"/>
    <w:rsid w:val="009C1165"/>
    <w:rsid w:val="009C3C92"/>
    <w:rsid w:val="009C5C3C"/>
    <w:rsid w:val="009D0C4C"/>
    <w:rsid w:val="009D0E7F"/>
    <w:rsid w:val="009E2D81"/>
    <w:rsid w:val="009E396C"/>
    <w:rsid w:val="009E542D"/>
    <w:rsid w:val="009F490E"/>
    <w:rsid w:val="009F774C"/>
    <w:rsid w:val="00A01140"/>
    <w:rsid w:val="00A01795"/>
    <w:rsid w:val="00A043CD"/>
    <w:rsid w:val="00A0586C"/>
    <w:rsid w:val="00A06BFC"/>
    <w:rsid w:val="00A107BA"/>
    <w:rsid w:val="00A15316"/>
    <w:rsid w:val="00A16ABC"/>
    <w:rsid w:val="00A1708E"/>
    <w:rsid w:val="00A1724B"/>
    <w:rsid w:val="00A258EB"/>
    <w:rsid w:val="00A25C6D"/>
    <w:rsid w:val="00A348FC"/>
    <w:rsid w:val="00A37923"/>
    <w:rsid w:val="00A40E30"/>
    <w:rsid w:val="00A40FB0"/>
    <w:rsid w:val="00A60963"/>
    <w:rsid w:val="00A645E8"/>
    <w:rsid w:val="00A652E3"/>
    <w:rsid w:val="00A65FA2"/>
    <w:rsid w:val="00A67181"/>
    <w:rsid w:val="00A67B27"/>
    <w:rsid w:val="00A70CE7"/>
    <w:rsid w:val="00A7366B"/>
    <w:rsid w:val="00A76103"/>
    <w:rsid w:val="00A77AA8"/>
    <w:rsid w:val="00A800B0"/>
    <w:rsid w:val="00A83D00"/>
    <w:rsid w:val="00A84091"/>
    <w:rsid w:val="00A92402"/>
    <w:rsid w:val="00A9290C"/>
    <w:rsid w:val="00A9629A"/>
    <w:rsid w:val="00A97705"/>
    <w:rsid w:val="00AA263E"/>
    <w:rsid w:val="00AA42B5"/>
    <w:rsid w:val="00AA5F92"/>
    <w:rsid w:val="00AA75CF"/>
    <w:rsid w:val="00AB0FEB"/>
    <w:rsid w:val="00AB1CB8"/>
    <w:rsid w:val="00AB29A1"/>
    <w:rsid w:val="00AB428D"/>
    <w:rsid w:val="00AB4FE5"/>
    <w:rsid w:val="00AB764D"/>
    <w:rsid w:val="00AC293F"/>
    <w:rsid w:val="00AD1280"/>
    <w:rsid w:val="00AD15EF"/>
    <w:rsid w:val="00AE038E"/>
    <w:rsid w:val="00AE0714"/>
    <w:rsid w:val="00AE151A"/>
    <w:rsid w:val="00AE1B40"/>
    <w:rsid w:val="00AE1BD3"/>
    <w:rsid w:val="00AE3BAB"/>
    <w:rsid w:val="00AE47CE"/>
    <w:rsid w:val="00AE4F42"/>
    <w:rsid w:val="00AE5D14"/>
    <w:rsid w:val="00AE5ECB"/>
    <w:rsid w:val="00AF0C9E"/>
    <w:rsid w:val="00AF13D8"/>
    <w:rsid w:val="00AF1643"/>
    <w:rsid w:val="00B00136"/>
    <w:rsid w:val="00B0104B"/>
    <w:rsid w:val="00B017AB"/>
    <w:rsid w:val="00B0511C"/>
    <w:rsid w:val="00B057D8"/>
    <w:rsid w:val="00B20614"/>
    <w:rsid w:val="00B24310"/>
    <w:rsid w:val="00B26358"/>
    <w:rsid w:val="00B41A23"/>
    <w:rsid w:val="00B44BDC"/>
    <w:rsid w:val="00B5347C"/>
    <w:rsid w:val="00B60C9B"/>
    <w:rsid w:val="00B663CF"/>
    <w:rsid w:val="00B717A6"/>
    <w:rsid w:val="00B74379"/>
    <w:rsid w:val="00B77978"/>
    <w:rsid w:val="00B77C66"/>
    <w:rsid w:val="00B92689"/>
    <w:rsid w:val="00B95375"/>
    <w:rsid w:val="00BA0370"/>
    <w:rsid w:val="00BA24DF"/>
    <w:rsid w:val="00BB07F2"/>
    <w:rsid w:val="00BB7DF3"/>
    <w:rsid w:val="00BC00BE"/>
    <w:rsid w:val="00BC10ED"/>
    <w:rsid w:val="00BC1358"/>
    <w:rsid w:val="00BC2125"/>
    <w:rsid w:val="00BC5A5A"/>
    <w:rsid w:val="00BD25CA"/>
    <w:rsid w:val="00BD268E"/>
    <w:rsid w:val="00BD2D93"/>
    <w:rsid w:val="00BD3FE6"/>
    <w:rsid w:val="00BD4A5E"/>
    <w:rsid w:val="00BE6B01"/>
    <w:rsid w:val="00BE710D"/>
    <w:rsid w:val="00BE764F"/>
    <w:rsid w:val="00BF0BF1"/>
    <w:rsid w:val="00BF0D00"/>
    <w:rsid w:val="00BF4552"/>
    <w:rsid w:val="00BF569F"/>
    <w:rsid w:val="00C02057"/>
    <w:rsid w:val="00C03829"/>
    <w:rsid w:val="00C045D8"/>
    <w:rsid w:val="00C0660C"/>
    <w:rsid w:val="00C06F66"/>
    <w:rsid w:val="00C07FCB"/>
    <w:rsid w:val="00C11907"/>
    <w:rsid w:val="00C15525"/>
    <w:rsid w:val="00C21464"/>
    <w:rsid w:val="00C23273"/>
    <w:rsid w:val="00C307C4"/>
    <w:rsid w:val="00C34439"/>
    <w:rsid w:val="00C3638C"/>
    <w:rsid w:val="00C37825"/>
    <w:rsid w:val="00C4062C"/>
    <w:rsid w:val="00C40B82"/>
    <w:rsid w:val="00C42340"/>
    <w:rsid w:val="00C43904"/>
    <w:rsid w:val="00C45356"/>
    <w:rsid w:val="00C47B95"/>
    <w:rsid w:val="00C52CF2"/>
    <w:rsid w:val="00C57700"/>
    <w:rsid w:val="00C6408E"/>
    <w:rsid w:val="00C6535F"/>
    <w:rsid w:val="00C66C71"/>
    <w:rsid w:val="00C8133E"/>
    <w:rsid w:val="00C84C1B"/>
    <w:rsid w:val="00C85F33"/>
    <w:rsid w:val="00C8613D"/>
    <w:rsid w:val="00C8621F"/>
    <w:rsid w:val="00C86EBC"/>
    <w:rsid w:val="00C87FC9"/>
    <w:rsid w:val="00CA2C7A"/>
    <w:rsid w:val="00CB0418"/>
    <w:rsid w:val="00CB13D2"/>
    <w:rsid w:val="00CB20D5"/>
    <w:rsid w:val="00CB63A7"/>
    <w:rsid w:val="00CB7FC7"/>
    <w:rsid w:val="00CC47BD"/>
    <w:rsid w:val="00CC4CD8"/>
    <w:rsid w:val="00CC5BF7"/>
    <w:rsid w:val="00CC6DB5"/>
    <w:rsid w:val="00CD2C7E"/>
    <w:rsid w:val="00CD4623"/>
    <w:rsid w:val="00CD554E"/>
    <w:rsid w:val="00CD577E"/>
    <w:rsid w:val="00CD5B25"/>
    <w:rsid w:val="00CD72F7"/>
    <w:rsid w:val="00CD7F00"/>
    <w:rsid w:val="00CE0D47"/>
    <w:rsid w:val="00CE0F8B"/>
    <w:rsid w:val="00CE1A8D"/>
    <w:rsid w:val="00CE21FE"/>
    <w:rsid w:val="00CE3EC4"/>
    <w:rsid w:val="00CF0CDD"/>
    <w:rsid w:val="00CF2427"/>
    <w:rsid w:val="00CF3FD4"/>
    <w:rsid w:val="00CF5ED6"/>
    <w:rsid w:val="00D00509"/>
    <w:rsid w:val="00D01C0D"/>
    <w:rsid w:val="00D035E7"/>
    <w:rsid w:val="00D10495"/>
    <w:rsid w:val="00D110BC"/>
    <w:rsid w:val="00D1166E"/>
    <w:rsid w:val="00D13633"/>
    <w:rsid w:val="00D1420C"/>
    <w:rsid w:val="00D23FE9"/>
    <w:rsid w:val="00D26461"/>
    <w:rsid w:val="00D27117"/>
    <w:rsid w:val="00D35060"/>
    <w:rsid w:val="00D371A8"/>
    <w:rsid w:val="00D41043"/>
    <w:rsid w:val="00D418CA"/>
    <w:rsid w:val="00D42208"/>
    <w:rsid w:val="00D503FB"/>
    <w:rsid w:val="00D5376F"/>
    <w:rsid w:val="00D5521A"/>
    <w:rsid w:val="00D556E7"/>
    <w:rsid w:val="00D55CE8"/>
    <w:rsid w:val="00D57560"/>
    <w:rsid w:val="00D57D43"/>
    <w:rsid w:val="00D60EB7"/>
    <w:rsid w:val="00D62AD5"/>
    <w:rsid w:val="00D71800"/>
    <w:rsid w:val="00D71E73"/>
    <w:rsid w:val="00D75BC2"/>
    <w:rsid w:val="00D82139"/>
    <w:rsid w:val="00D855A4"/>
    <w:rsid w:val="00D87ABE"/>
    <w:rsid w:val="00D94F24"/>
    <w:rsid w:val="00D9660D"/>
    <w:rsid w:val="00DA0EB5"/>
    <w:rsid w:val="00DA7E64"/>
    <w:rsid w:val="00DB1A1D"/>
    <w:rsid w:val="00DC1385"/>
    <w:rsid w:val="00DC43DD"/>
    <w:rsid w:val="00DC7815"/>
    <w:rsid w:val="00DD070B"/>
    <w:rsid w:val="00DD5052"/>
    <w:rsid w:val="00DD6073"/>
    <w:rsid w:val="00DE16B4"/>
    <w:rsid w:val="00DE777A"/>
    <w:rsid w:val="00DF0D6B"/>
    <w:rsid w:val="00DF591F"/>
    <w:rsid w:val="00E018E8"/>
    <w:rsid w:val="00E0311D"/>
    <w:rsid w:val="00E04BF3"/>
    <w:rsid w:val="00E07EAC"/>
    <w:rsid w:val="00E103A1"/>
    <w:rsid w:val="00E116CF"/>
    <w:rsid w:val="00E1359C"/>
    <w:rsid w:val="00E13BEC"/>
    <w:rsid w:val="00E144C7"/>
    <w:rsid w:val="00E204C4"/>
    <w:rsid w:val="00E21533"/>
    <w:rsid w:val="00E25426"/>
    <w:rsid w:val="00E25D81"/>
    <w:rsid w:val="00E36484"/>
    <w:rsid w:val="00E368BA"/>
    <w:rsid w:val="00E41F7B"/>
    <w:rsid w:val="00E440A2"/>
    <w:rsid w:val="00E50942"/>
    <w:rsid w:val="00E6382D"/>
    <w:rsid w:val="00E64188"/>
    <w:rsid w:val="00E75A98"/>
    <w:rsid w:val="00E7656E"/>
    <w:rsid w:val="00E77577"/>
    <w:rsid w:val="00E80AD5"/>
    <w:rsid w:val="00E82659"/>
    <w:rsid w:val="00E879E4"/>
    <w:rsid w:val="00E91149"/>
    <w:rsid w:val="00E9166F"/>
    <w:rsid w:val="00E942B7"/>
    <w:rsid w:val="00E96367"/>
    <w:rsid w:val="00E966A5"/>
    <w:rsid w:val="00E97164"/>
    <w:rsid w:val="00EA2C45"/>
    <w:rsid w:val="00EA73A8"/>
    <w:rsid w:val="00EB152C"/>
    <w:rsid w:val="00EB1874"/>
    <w:rsid w:val="00EC5651"/>
    <w:rsid w:val="00ED04C3"/>
    <w:rsid w:val="00ED321F"/>
    <w:rsid w:val="00ED6176"/>
    <w:rsid w:val="00ED667C"/>
    <w:rsid w:val="00ED7BE8"/>
    <w:rsid w:val="00EE024E"/>
    <w:rsid w:val="00EE132D"/>
    <w:rsid w:val="00EE234D"/>
    <w:rsid w:val="00EE2628"/>
    <w:rsid w:val="00EE264D"/>
    <w:rsid w:val="00EE50FC"/>
    <w:rsid w:val="00EE5E6E"/>
    <w:rsid w:val="00EE6A96"/>
    <w:rsid w:val="00EF396A"/>
    <w:rsid w:val="00EF5057"/>
    <w:rsid w:val="00F030FB"/>
    <w:rsid w:val="00F038E2"/>
    <w:rsid w:val="00F05F88"/>
    <w:rsid w:val="00F10253"/>
    <w:rsid w:val="00F14079"/>
    <w:rsid w:val="00F200F6"/>
    <w:rsid w:val="00F208A9"/>
    <w:rsid w:val="00F225F1"/>
    <w:rsid w:val="00F24181"/>
    <w:rsid w:val="00F310BD"/>
    <w:rsid w:val="00F3183F"/>
    <w:rsid w:val="00F32510"/>
    <w:rsid w:val="00F35734"/>
    <w:rsid w:val="00F5158C"/>
    <w:rsid w:val="00F53AC3"/>
    <w:rsid w:val="00F61400"/>
    <w:rsid w:val="00F64177"/>
    <w:rsid w:val="00F75013"/>
    <w:rsid w:val="00F7697B"/>
    <w:rsid w:val="00F77AF0"/>
    <w:rsid w:val="00F8052C"/>
    <w:rsid w:val="00F83B13"/>
    <w:rsid w:val="00F8642D"/>
    <w:rsid w:val="00F92CF1"/>
    <w:rsid w:val="00F95CB6"/>
    <w:rsid w:val="00FA103F"/>
    <w:rsid w:val="00FA3200"/>
    <w:rsid w:val="00FA387F"/>
    <w:rsid w:val="00FA77CD"/>
    <w:rsid w:val="00FA78E0"/>
    <w:rsid w:val="00FB0FD1"/>
    <w:rsid w:val="00FB1A67"/>
    <w:rsid w:val="00FB4B71"/>
    <w:rsid w:val="00FB7CB0"/>
    <w:rsid w:val="00FC17B2"/>
    <w:rsid w:val="00FC2EDC"/>
    <w:rsid w:val="00FC301C"/>
    <w:rsid w:val="00FC47E3"/>
    <w:rsid w:val="00FC5276"/>
    <w:rsid w:val="00FD0150"/>
    <w:rsid w:val="00FD3815"/>
    <w:rsid w:val="00FE10E6"/>
    <w:rsid w:val="00FE2839"/>
    <w:rsid w:val="00FF247E"/>
    <w:rsid w:val="00FF7E6D"/>
    <w:rsid w:val="04FE1F8A"/>
    <w:rsid w:val="052C2F72"/>
    <w:rsid w:val="06FD37A1"/>
    <w:rsid w:val="09C908F5"/>
    <w:rsid w:val="09F43C02"/>
    <w:rsid w:val="0B680A2B"/>
    <w:rsid w:val="0C313E58"/>
    <w:rsid w:val="0C9F3C04"/>
    <w:rsid w:val="0EC75A69"/>
    <w:rsid w:val="0EFB5A41"/>
    <w:rsid w:val="0F683166"/>
    <w:rsid w:val="1191235E"/>
    <w:rsid w:val="125925DC"/>
    <w:rsid w:val="134F779C"/>
    <w:rsid w:val="14BA04C5"/>
    <w:rsid w:val="15D867AD"/>
    <w:rsid w:val="19873EF0"/>
    <w:rsid w:val="1B49629C"/>
    <w:rsid w:val="1C257E95"/>
    <w:rsid w:val="1FE80974"/>
    <w:rsid w:val="203B7419"/>
    <w:rsid w:val="263F6CAE"/>
    <w:rsid w:val="27CE7B8E"/>
    <w:rsid w:val="29530E46"/>
    <w:rsid w:val="2B3B4FC0"/>
    <w:rsid w:val="2F5E7442"/>
    <w:rsid w:val="302A6B4E"/>
    <w:rsid w:val="30567C91"/>
    <w:rsid w:val="31965F60"/>
    <w:rsid w:val="332130EA"/>
    <w:rsid w:val="339E748A"/>
    <w:rsid w:val="365B3E18"/>
    <w:rsid w:val="38041396"/>
    <w:rsid w:val="380A74A2"/>
    <w:rsid w:val="39FC3E5F"/>
    <w:rsid w:val="40DC4AF4"/>
    <w:rsid w:val="419C05F3"/>
    <w:rsid w:val="41E73751"/>
    <w:rsid w:val="491528B4"/>
    <w:rsid w:val="4A6B564E"/>
    <w:rsid w:val="4F851FC6"/>
    <w:rsid w:val="512D2D6C"/>
    <w:rsid w:val="5583158B"/>
    <w:rsid w:val="5C33113F"/>
    <w:rsid w:val="5C666890"/>
    <w:rsid w:val="5FC96988"/>
    <w:rsid w:val="633914DA"/>
    <w:rsid w:val="639B16A7"/>
    <w:rsid w:val="64020DB6"/>
    <w:rsid w:val="65652A93"/>
    <w:rsid w:val="736A3D52"/>
    <w:rsid w:val="740F0761"/>
    <w:rsid w:val="78153C06"/>
    <w:rsid w:val="78395DAD"/>
    <w:rsid w:val="78453F4D"/>
    <w:rsid w:val="7880510F"/>
    <w:rsid w:val="799D0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4F79D05"/>
  <w15:docId w15:val="{E9CDF9AB-DD15-4D61-A5A7-F18AFEC4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unhideWhenUsed/>
    <w:qFormat/>
    <w:pPr>
      <w:spacing w:before="6"/>
      <w:ind w:left="1758"/>
    </w:pPr>
    <w:rPr>
      <w:rFonts w:ascii="Arial Unicode MS" w:hAnsi="Arial Unicode MS"/>
      <w:sz w:val="19"/>
      <w:szCs w:val="19"/>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f0">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uiPriority w:val="20"/>
    <w:qFormat/>
    <w:rPr>
      <w:i/>
    </w:rPr>
  </w:style>
  <w:style w:type="character" w:styleId="af3">
    <w:name w:val="Hyperlink"/>
    <w:basedOn w:val="a0"/>
    <w:uiPriority w:val="99"/>
    <w:unhideWhenUsed/>
    <w:qFormat/>
    <w:rPr>
      <w:color w:val="0000FF" w:themeColor="hyperlink"/>
      <w:u w:val="single"/>
    </w:rPr>
  </w:style>
  <w:style w:type="character" w:styleId="af4">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rPr>
      <w:kern w:val="2"/>
      <w:sz w:val="21"/>
      <w:szCs w:val="22"/>
    </w:rPr>
  </w:style>
  <w:style w:type="character" w:customStyle="1" w:styleId="a6">
    <w:name w:val="正文文本 字符"/>
    <w:basedOn w:val="a0"/>
    <w:link w:val="a5"/>
    <w:uiPriority w:val="99"/>
    <w:qFormat/>
    <w:rPr>
      <w:rFonts w:ascii="Arial Unicode MS" w:hAnsi="Arial Unicode MS"/>
      <w:sz w:val="19"/>
      <w:szCs w:val="19"/>
    </w:rPr>
  </w:style>
  <w:style w:type="character" w:customStyle="1" w:styleId="a8">
    <w:name w:val="日期 字符"/>
    <w:basedOn w:val="a0"/>
    <w:link w:val="a7"/>
    <w:uiPriority w:val="99"/>
    <w:semiHidden/>
    <w:qFormat/>
  </w:style>
  <w:style w:type="character" w:customStyle="1" w:styleId="aa">
    <w:name w:val="批注框文本 字符"/>
    <w:basedOn w:val="a0"/>
    <w:link w:val="a9"/>
    <w:uiPriority w:val="99"/>
    <w:semiHidden/>
    <w:qFormat/>
    <w:rPr>
      <w:sz w:val="18"/>
      <w:szCs w:val="18"/>
    </w:rPr>
  </w:style>
  <w:style w:type="character" w:customStyle="1" w:styleId="ac">
    <w:name w:val="页脚 字符"/>
    <w:basedOn w:val="a0"/>
    <w:link w:val="ab"/>
    <w:uiPriority w:val="99"/>
    <w:qFormat/>
    <w:rPr>
      <w:sz w:val="18"/>
      <w:szCs w:val="18"/>
    </w:rPr>
  </w:style>
  <w:style w:type="character" w:customStyle="1" w:styleId="ae">
    <w:name w:val="页眉 字符"/>
    <w:basedOn w:val="a0"/>
    <w:link w:val="ad"/>
    <w:uiPriority w:val="99"/>
    <w:qFormat/>
    <w:rPr>
      <w:kern w:val="2"/>
      <w:sz w:val="18"/>
      <w:szCs w:val="18"/>
    </w:rPr>
  </w:style>
  <w:style w:type="paragraph" w:styleId="af5">
    <w:name w:val="List Paragraph"/>
    <w:basedOn w:val="a"/>
    <w:uiPriority w:val="34"/>
    <w:qFormat/>
    <w:pPr>
      <w:ind w:firstLineChars="200" w:firstLine="420"/>
    </w:pPr>
  </w:style>
  <w:style w:type="paragraph" w:customStyle="1" w:styleId="msonormalcxspmiddle">
    <w:name w:val="msonormalcxspmiddle"/>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qFormat/>
    <w:pPr>
      <w:widowControl/>
      <w:adjustRightInd w:val="0"/>
      <w:snapToGrid w:val="0"/>
      <w:spacing w:after="200"/>
      <w:ind w:firstLineChars="200" w:firstLine="420"/>
      <w:jc w:val="left"/>
    </w:pPr>
    <w:rPr>
      <w:rFonts w:ascii="Tahoma" w:eastAsia="微软雅黑" w:hAnsi="Tahoma" w:cs="Times New Roman"/>
      <w:kern w:val="0"/>
      <w:sz w:val="22"/>
    </w:rPr>
  </w:style>
  <w:style w:type="character" w:customStyle="1" w:styleId="apple-converted-space">
    <w:name w:val="apple-converted-space"/>
    <w:basedOn w:val="a0"/>
    <w:qFormat/>
  </w:style>
  <w:style w:type="paragraph" w:customStyle="1" w:styleId="10">
    <w:name w:val="修订1"/>
    <w:hidden/>
    <w:uiPriority w:val="99"/>
    <w:semiHidden/>
    <w:qFormat/>
    <w:rPr>
      <w:kern w:val="2"/>
      <w:sz w:val="21"/>
      <w:szCs w:val="22"/>
    </w:rPr>
  </w:style>
  <w:style w:type="character" w:customStyle="1" w:styleId="af6">
    <w:name w:val="无"/>
    <w:qFormat/>
  </w:style>
  <w:style w:type="character" w:customStyle="1" w:styleId="Hyperlink1">
    <w:name w:val="Hyperlink.1"/>
    <w:basedOn w:val="af6"/>
    <w:qFormat/>
    <w:rPr>
      <w:rFonts w:ascii="Times New Roman" w:eastAsia="Times New Roman" w:hAnsi="Times New Roman" w:cs="Times New Roman"/>
      <w:color w:val="000000"/>
      <w:sz w:val="32"/>
      <w:szCs w:val="32"/>
      <w:u w:val="none" w:color="000000"/>
      <w:lang w:val="en-US"/>
    </w:rPr>
  </w:style>
  <w:style w:type="table" w:customStyle="1" w:styleId="TableNormal">
    <w:name w:val="Table Normal"/>
    <w:qFormat/>
    <w:rPr>
      <w:rFonts w:ascii="Times New Roman" w:hAnsi="Times New Roman"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njrf"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mfw.www.go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mfw.www.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g82213102@163.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xwqy" TargetMode="External"/><Relationship Id="rId14" Type="http://schemas.openxmlformats.org/officeDocument/2006/relationships/hyperlink" Target="mailto:jg82213102@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11D026-0B08-46E1-B991-0F360D4E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1430</Words>
  <Characters>8157</Characters>
  <Application>Microsoft Office Word</Application>
  <DocSecurity>0</DocSecurity>
  <Lines>67</Lines>
  <Paragraphs>19</Paragraphs>
  <ScaleCrop>false</ScaleCrop>
  <Company>Lenovo</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72</cp:revision>
  <cp:lastPrinted>2021-12-28T02:24:00Z</cp:lastPrinted>
  <dcterms:created xsi:type="dcterms:W3CDTF">2020-12-22T00:53:00Z</dcterms:created>
  <dcterms:modified xsi:type="dcterms:W3CDTF">2021-12-29T00:46:00Z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454E3CD2BAB24DFA9E7C1659F449D694</vt:lpwstr>
  </property>
</Properties>
</file>