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参会回执表</w:t>
      </w:r>
    </w:p>
    <w:tbl>
      <w:tblPr>
        <w:tblStyle w:val="2"/>
        <w:tblpPr w:leftFromText="180" w:rightFromText="180" w:vertAnchor="text" w:horzAnchor="page" w:tblpX="1583" w:tblpY="54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1559"/>
        <w:gridCol w:w="2173"/>
        <w:gridCol w:w="2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(全称)</w:t>
            </w:r>
          </w:p>
        </w:tc>
        <w:tc>
          <w:tcPr>
            <w:tcW w:w="729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   话</w:t>
            </w:r>
          </w:p>
        </w:tc>
        <w:tc>
          <w:tcPr>
            <w:tcW w:w="43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16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参会人员信息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名</w:t>
            </w: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 别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是否住宿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注：1.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"mailto:请于2015年10月30日12点前将此表发至504663836@qq.com邮箱完成报名。"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请于20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:00前将此表发至hnxdxh@126.com邮箱完成报名。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2.如需在潇湘</w:t>
      </w:r>
      <w:r>
        <w:rPr>
          <w:rFonts w:ascii="仿宋_GB2312" w:hAnsi="仿宋_GB2312" w:eastAsia="仿宋_GB2312" w:cs="仿宋_GB2312"/>
          <w:sz w:val="32"/>
          <w:szCs w:val="32"/>
        </w:rPr>
        <w:t>华天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酒店预订住宿的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，请自行预订。酒店可按协议价为参会人员预留房间（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</w:t>
      </w:r>
      <w:r>
        <w:rPr>
          <w:rFonts w:hint="eastAsia" w:ascii="仿宋_GB2312" w:hAnsi="仿宋_GB2312" w:eastAsia="仿宋_GB2312" w:cs="仿宋_GB2312"/>
          <w:sz w:val="32"/>
          <w:szCs w:val="32"/>
        </w:rPr>
        <w:t>元/晚/间），酒店联系人及电话：莫经理，13755133563。参会人员未在酒店预定房间的，会务组不保证住房。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A2D2D"/>
    <w:rsid w:val="4C87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2020-05-12T09:12:00Z</dcterms:created>
  <dc:creator>Administrator</dc:creator>
  <cp:lastModifiedBy>萧美华</cp:lastModifiedBy>
  <dcterms:modified xsi:type="dcterms:W3CDTF">2020-05-13T01:20:34Z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