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CB4D3E">
      <w:pPr>
        <w:pStyle w:val="9"/>
        <w:bidi w:val="0"/>
        <w:spacing w:line="360" w:lineRule="auto"/>
        <w:jc w:val="center"/>
        <w:rPr>
          <w:rFonts w:hint="eastAsia"/>
          <w:sz w:val="48"/>
          <w:szCs w:val="48"/>
        </w:rPr>
      </w:pPr>
      <w:r>
        <w:rPr>
          <w:rFonts w:hint="eastAsia"/>
          <w:sz w:val="48"/>
          <w:szCs w:val="48"/>
        </w:rPr>
        <w:t>化学品安全技术说明书</w:t>
      </w:r>
    </w:p>
    <w:p w14:paraId="0ADF6B66">
      <w:pPr>
        <w:pStyle w:val="9"/>
        <w:spacing w:before="1" w:line="360" w:lineRule="auto"/>
        <w:ind w:left="0"/>
        <w:rPr>
          <w:rFonts w:hint="eastAsia" w:ascii="宋体" w:hAnsi="宋体" w:eastAsia="宋体" w:cs="宋体"/>
          <w:sz w:val="13"/>
        </w:rPr>
      </w:pPr>
    </w:p>
    <w:p w14:paraId="2FF3A018">
      <w:pPr>
        <w:bidi w:val="0"/>
        <w:spacing w:line="360" w:lineRule="auto"/>
        <w:jc w:val="center"/>
        <w:rPr>
          <w:rFonts w:hint="eastAsia"/>
          <w:b/>
          <w:bCs/>
          <w:sz w:val="32"/>
          <w:szCs w:val="32"/>
          <w:lang w:eastAsia="zh-CN"/>
        </w:rPr>
      </w:pPr>
      <w:r>
        <w:rPr>
          <w:rFonts w:hint="eastAsia"/>
          <w:b/>
          <w:bCs/>
          <w:sz w:val="32"/>
          <w:szCs w:val="32"/>
        </w:rPr>
        <w:t>产品名称：</w:t>
      </w:r>
      <w:r>
        <w:rPr>
          <w:rFonts w:hint="eastAsia"/>
          <w:b/>
          <w:bCs/>
          <w:sz w:val="32"/>
          <w:szCs w:val="32"/>
          <w:lang w:val="en-US" w:eastAsia="zh-CN"/>
        </w:rPr>
        <w:t>甲基异丁基甲醇（又名：4-甲基</w:t>
      </w:r>
      <w:r>
        <w:rPr>
          <w:rFonts w:hint="default"/>
          <w:b/>
          <w:bCs/>
          <w:sz w:val="32"/>
          <w:szCs w:val="32"/>
          <w:lang w:val="en-US" w:eastAsia="zh-CN"/>
        </w:rPr>
        <w:t>-2-</w:t>
      </w:r>
      <w:r>
        <w:rPr>
          <w:rFonts w:hint="eastAsia"/>
          <w:b/>
          <w:bCs/>
          <w:sz w:val="32"/>
          <w:szCs w:val="32"/>
          <w:lang w:val="en-US" w:eastAsia="zh-CN"/>
        </w:rPr>
        <w:t>戊醇）</w:t>
      </w:r>
    </w:p>
    <w:p w14:paraId="7508BE11">
      <w:pPr>
        <w:pStyle w:val="2"/>
        <w:spacing w:line="360" w:lineRule="auto"/>
        <w:ind w:right="72"/>
        <w:rPr>
          <w:rFonts w:hint="eastAsia" w:ascii="宋体" w:hAnsi="宋体" w:eastAsia="宋体" w:cs="宋体"/>
          <w:b/>
          <w:sz w:val="40"/>
        </w:rPr>
      </w:pPr>
      <w:r>
        <w:rPr>
          <w:rFonts w:hint="eastAsia" w:ascii="宋体" w:hAnsi="宋体" w:eastAsia="宋体" w:cs="宋体"/>
          <w:w w:val="95"/>
        </w:rPr>
        <w:t>第一部分、化学品及企业标</w:t>
      </w:r>
      <w:r>
        <w:rPr>
          <w:rFonts w:hint="eastAsia" w:ascii="宋体" w:hAnsi="宋体" w:eastAsia="宋体" w:cs="宋体"/>
          <w:spacing w:val="-10"/>
          <w:w w:val="95"/>
        </w:rPr>
        <w:t>识</w:t>
      </w:r>
    </w:p>
    <w:p w14:paraId="30432BD6">
      <w:pPr>
        <w:keepNext w:val="0"/>
        <w:keepLines w:val="0"/>
        <w:widowControl/>
        <w:suppressLineNumbers w:val="0"/>
        <w:spacing w:line="360" w:lineRule="auto"/>
        <w:ind w:firstLine="236" w:firstLineChars="100"/>
        <w:jc w:val="left"/>
        <w:rPr>
          <w:rFonts w:hint="eastAsia" w:ascii="宋体" w:hAnsi="宋体" w:eastAsia="宋体" w:cs="宋体"/>
          <w:spacing w:val="-2"/>
          <w:sz w:val="24"/>
          <w:szCs w:val="24"/>
          <w:lang w:val="en-US" w:eastAsia="zh-CN" w:bidi="ar-SA"/>
        </w:rPr>
      </w:pPr>
      <w:r>
        <w:rPr>
          <w:rFonts w:hint="eastAsia" w:ascii="宋体" w:hAnsi="宋体" w:eastAsia="宋体" w:cs="宋体"/>
          <w:spacing w:val="-2"/>
          <w:sz w:val="24"/>
          <w:szCs w:val="24"/>
          <w:lang w:val="en-US" w:eastAsia="zh-CN" w:bidi="ar-SA"/>
        </w:rPr>
        <w:t>化学品中文名称：甲基异丁基甲醇（又名：4-甲基</w:t>
      </w:r>
      <w:r>
        <w:rPr>
          <w:rFonts w:hint="default" w:ascii="宋体" w:hAnsi="宋体" w:eastAsia="宋体" w:cs="宋体"/>
          <w:spacing w:val="-2"/>
          <w:sz w:val="24"/>
          <w:szCs w:val="24"/>
          <w:lang w:val="en-US" w:eastAsia="zh-CN" w:bidi="ar-SA"/>
        </w:rPr>
        <w:t>-2-</w:t>
      </w:r>
      <w:r>
        <w:rPr>
          <w:rFonts w:hint="eastAsia" w:ascii="宋体" w:hAnsi="宋体" w:eastAsia="宋体" w:cs="宋体"/>
          <w:spacing w:val="-2"/>
          <w:sz w:val="24"/>
          <w:szCs w:val="24"/>
          <w:lang w:val="en-US" w:eastAsia="zh-CN" w:bidi="ar-SA"/>
        </w:rPr>
        <w:t>戊醇）</w:t>
      </w:r>
    </w:p>
    <w:p w14:paraId="6CDE6FE6">
      <w:pPr>
        <w:keepNext w:val="0"/>
        <w:keepLines w:val="0"/>
        <w:widowControl/>
        <w:suppressLineNumbers w:val="0"/>
        <w:spacing w:line="360" w:lineRule="auto"/>
        <w:ind w:firstLine="236" w:firstLineChars="100"/>
        <w:jc w:val="left"/>
        <w:rPr>
          <w:rFonts w:hint="eastAsia" w:ascii="宋体" w:hAnsi="宋体" w:eastAsia="宋体" w:cs="宋体"/>
          <w:spacing w:val="-2"/>
          <w:sz w:val="24"/>
          <w:szCs w:val="24"/>
          <w:lang w:val="en-US" w:eastAsia="zh-CN" w:bidi="ar-SA"/>
        </w:rPr>
      </w:pPr>
      <w:r>
        <w:rPr>
          <w:rFonts w:hint="eastAsia" w:ascii="宋体" w:hAnsi="宋体" w:eastAsia="宋体" w:cs="宋体"/>
          <w:spacing w:val="-2"/>
          <w:sz w:val="24"/>
          <w:szCs w:val="24"/>
          <w:lang w:val="en-US" w:eastAsia="zh-CN" w:bidi="ar-SA"/>
        </w:rPr>
        <w:t>英文名称：Methyl Isobutyl Carbinol (4-Methylpentan-2-ol)</w:t>
      </w:r>
    </w:p>
    <w:p w14:paraId="4E84FC9F">
      <w:pPr>
        <w:pStyle w:val="9"/>
        <w:tabs>
          <w:tab w:val="left" w:pos="5319"/>
        </w:tabs>
        <w:spacing w:line="360" w:lineRule="auto"/>
        <w:ind w:left="0" w:right="231" w:firstLine="236" w:firstLineChars="100"/>
        <w:jc w:val="both"/>
        <w:rPr>
          <w:rFonts w:hint="eastAsia" w:ascii="宋体" w:hAnsi="宋体" w:eastAsia="宋体" w:cs="宋体"/>
          <w:spacing w:val="-2"/>
          <w:sz w:val="24"/>
          <w:szCs w:val="24"/>
          <w:lang w:val="en-US" w:eastAsia="zh-CN" w:bidi="ar-SA"/>
        </w:rPr>
      </w:pPr>
      <w:r>
        <w:rPr>
          <w:rFonts w:hint="eastAsia" w:cs="宋体"/>
          <w:spacing w:val="-2"/>
          <w:sz w:val="24"/>
          <w:szCs w:val="24"/>
          <w:lang w:val="en-US" w:eastAsia="zh-CN" w:bidi="ar-SA"/>
        </w:rPr>
        <w:t>供应商</w:t>
      </w:r>
      <w:r>
        <w:rPr>
          <w:rFonts w:hint="eastAsia" w:ascii="宋体" w:hAnsi="宋体" w:eastAsia="宋体" w:cs="宋体"/>
          <w:spacing w:val="-2"/>
          <w:sz w:val="24"/>
          <w:szCs w:val="24"/>
          <w:lang w:val="en-US" w:eastAsia="zh-CN" w:bidi="ar-SA"/>
        </w:rPr>
        <w:t xml:space="preserve">名称：湖南科凯瑞材料科技有限公司 </w:t>
      </w:r>
    </w:p>
    <w:p w14:paraId="797C7BC7">
      <w:pPr>
        <w:pStyle w:val="9"/>
        <w:tabs>
          <w:tab w:val="left" w:pos="5319"/>
        </w:tabs>
        <w:spacing w:line="360" w:lineRule="auto"/>
        <w:ind w:left="0" w:right="231" w:firstLine="236" w:firstLineChars="100"/>
        <w:jc w:val="both"/>
        <w:rPr>
          <w:rFonts w:hint="eastAsia" w:ascii="宋体" w:hAnsi="宋体" w:eastAsia="宋体" w:cs="宋体"/>
          <w:spacing w:val="-2"/>
          <w:sz w:val="24"/>
          <w:szCs w:val="24"/>
          <w:lang w:val="en-US" w:eastAsia="zh-CN" w:bidi="ar-SA"/>
        </w:rPr>
      </w:pPr>
      <w:r>
        <w:rPr>
          <w:rFonts w:hint="eastAsia" w:cs="宋体"/>
          <w:spacing w:val="-2"/>
          <w:sz w:val="24"/>
          <w:szCs w:val="24"/>
          <w:lang w:val="en-US" w:eastAsia="zh-CN" w:bidi="ar-SA"/>
        </w:rPr>
        <w:t>供应商</w:t>
      </w:r>
      <w:r>
        <w:rPr>
          <w:rFonts w:hint="eastAsia" w:ascii="宋体" w:hAnsi="宋体" w:eastAsia="宋体" w:cs="宋体"/>
          <w:spacing w:val="-2"/>
          <w:sz w:val="24"/>
          <w:szCs w:val="24"/>
          <w:lang w:val="en-US" w:eastAsia="zh-CN" w:bidi="ar-SA"/>
        </w:rPr>
        <w:t>地址：湖南省岳阳市长炼文桥工业园</w:t>
      </w:r>
    </w:p>
    <w:p w14:paraId="4B4FDAE7">
      <w:pPr>
        <w:pStyle w:val="9"/>
        <w:tabs>
          <w:tab w:val="left" w:pos="5319"/>
        </w:tabs>
        <w:spacing w:line="360" w:lineRule="auto"/>
        <w:ind w:left="0" w:right="231" w:firstLine="236" w:firstLineChars="100"/>
        <w:jc w:val="both"/>
        <w:rPr>
          <w:rFonts w:hint="eastAsia" w:ascii="宋体" w:hAnsi="宋体" w:eastAsia="宋体" w:cs="宋体"/>
          <w:spacing w:val="-2"/>
          <w:sz w:val="24"/>
          <w:szCs w:val="24"/>
          <w:lang w:val="en-US" w:eastAsia="zh-CN" w:bidi="ar-SA"/>
        </w:rPr>
      </w:pPr>
      <w:r>
        <w:rPr>
          <w:rFonts w:hint="eastAsia" w:ascii="宋体" w:hAnsi="宋体" w:eastAsia="宋体" w:cs="宋体"/>
          <w:spacing w:val="-2"/>
          <w:sz w:val="24"/>
          <w:szCs w:val="24"/>
          <w:lang w:val="en-US" w:eastAsia="zh-CN" w:bidi="ar-SA"/>
        </w:rPr>
        <w:t>联系电话：0730-3061912</w:t>
      </w:r>
    </w:p>
    <w:p w14:paraId="7C6E8435">
      <w:pPr>
        <w:pStyle w:val="9"/>
        <w:tabs>
          <w:tab w:val="left" w:pos="5319"/>
        </w:tabs>
        <w:spacing w:line="360" w:lineRule="auto"/>
        <w:ind w:left="0" w:right="231" w:firstLine="236" w:firstLineChars="100"/>
        <w:jc w:val="both"/>
        <w:rPr>
          <w:rFonts w:hint="eastAsia" w:ascii="宋体" w:hAnsi="宋体" w:eastAsia="宋体" w:cs="宋体"/>
          <w:spacing w:val="-2"/>
          <w:sz w:val="24"/>
          <w:szCs w:val="24"/>
          <w:lang w:val="en-US" w:eastAsia="zh-CN" w:bidi="ar-SA"/>
        </w:rPr>
      </w:pPr>
      <w:r>
        <w:rPr>
          <w:rFonts w:hint="eastAsia" w:ascii="宋体" w:hAnsi="宋体" w:eastAsia="宋体" w:cs="宋体"/>
          <w:spacing w:val="-2"/>
          <w:sz w:val="24"/>
          <w:szCs w:val="24"/>
          <w:lang w:val="en-US" w:eastAsia="zh-CN" w:bidi="ar-SA"/>
        </w:rPr>
        <w:t>传真号码：0730-3061912</w:t>
      </w:r>
    </w:p>
    <w:p w14:paraId="55AC8D97">
      <w:pPr>
        <w:pStyle w:val="9"/>
        <w:tabs>
          <w:tab w:val="left" w:pos="5319"/>
        </w:tabs>
        <w:spacing w:line="360" w:lineRule="auto"/>
        <w:ind w:left="0" w:right="231" w:firstLine="236" w:firstLineChars="100"/>
        <w:jc w:val="both"/>
        <w:rPr>
          <w:rFonts w:hint="eastAsia" w:ascii="宋体" w:hAnsi="宋体" w:eastAsia="宋体" w:cs="宋体"/>
          <w:spacing w:val="-2"/>
          <w:sz w:val="24"/>
          <w:szCs w:val="24"/>
          <w:lang w:val="en-US" w:eastAsia="zh-CN" w:bidi="ar-SA"/>
        </w:rPr>
      </w:pPr>
      <w:r>
        <w:rPr>
          <w:rFonts w:hint="eastAsia" w:ascii="宋体" w:hAnsi="宋体" w:eastAsia="宋体" w:cs="宋体"/>
          <w:spacing w:val="-2"/>
          <w:sz w:val="24"/>
          <w:szCs w:val="24"/>
          <w:lang w:val="en-US" w:eastAsia="zh-CN" w:bidi="ar-SA"/>
        </w:rPr>
        <w:t>电子邮箱：</w:t>
      </w:r>
      <w:r>
        <w:rPr>
          <w:rFonts w:hint="eastAsia" w:ascii="宋体" w:hAnsi="宋体" w:eastAsia="宋体" w:cs="宋体"/>
          <w:spacing w:val="-2"/>
          <w:sz w:val="24"/>
          <w:szCs w:val="24"/>
          <w:lang w:val="en-US" w:eastAsia="zh-CN" w:bidi="ar-SA"/>
        </w:rPr>
        <w:fldChar w:fldCharType="begin"/>
      </w:r>
      <w:r>
        <w:rPr>
          <w:rFonts w:hint="eastAsia" w:ascii="宋体" w:hAnsi="宋体" w:eastAsia="宋体" w:cs="宋体"/>
          <w:spacing w:val="-2"/>
          <w:sz w:val="24"/>
          <w:szCs w:val="24"/>
          <w:lang w:val="en-US" w:eastAsia="zh-CN" w:bidi="ar-SA"/>
        </w:rPr>
        <w:instrText xml:space="preserve"> HYPERLINK "mailto:guoly@hnkkr.com" </w:instrText>
      </w:r>
      <w:r>
        <w:rPr>
          <w:rFonts w:hint="eastAsia" w:ascii="宋体" w:hAnsi="宋体" w:eastAsia="宋体" w:cs="宋体"/>
          <w:spacing w:val="-2"/>
          <w:sz w:val="24"/>
          <w:szCs w:val="24"/>
          <w:lang w:val="en-US" w:eastAsia="zh-CN" w:bidi="ar-SA"/>
        </w:rPr>
        <w:fldChar w:fldCharType="separate"/>
      </w:r>
      <w:r>
        <w:rPr>
          <w:rFonts w:hint="eastAsia" w:ascii="宋体" w:hAnsi="宋体" w:eastAsia="宋体" w:cs="宋体"/>
          <w:spacing w:val="-2"/>
          <w:sz w:val="24"/>
          <w:szCs w:val="24"/>
          <w:lang w:val="en-US" w:eastAsia="zh-CN" w:bidi="ar-SA"/>
        </w:rPr>
        <w:t>guoly@hnkkr.com</w:t>
      </w:r>
      <w:r>
        <w:rPr>
          <w:rFonts w:hint="eastAsia" w:ascii="宋体" w:hAnsi="宋体" w:eastAsia="宋体" w:cs="宋体"/>
          <w:spacing w:val="-2"/>
          <w:sz w:val="24"/>
          <w:szCs w:val="24"/>
          <w:lang w:val="en-US" w:eastAsia="zh-CN" w:bidi="ar-SA"/>
        </w:rPr>
        <w:fldChar w:fldCharType="end"/>
      </w:r>
      <w:r>
        <w:rPr>
          <w:rFonts w:hint="eastAsia" w:ascii="宋体" w:hAnsi="宋体" w:eastAsia="宋体" w:cs="宋体"/>
          <w:spacing w:val="-2"/>
          <w:sz w:val="24"/>
          <w:szCs w:val="24"/>
          <w:lang w:val="en-US" w:eastAsia="zh-CN" w:bidi="ar-SA"/>
        </w:rPr>
        <w:t xml:space="preserve"> </w:t>
      </w:r>
    </w:p>
    <w:p w14:paraId="1F822863">
      <w:pPr>
        <w:pStyle w:val="9"/>
        <w:tabs>
          <w:tab w:val="left" w:pos="5319"/>
        </w:tabs>
        <w:spacing w:line="360" w:lineRule="auto"/>
        <w:ind w:left="0" w:right="231" w:firstLine="236" w:firstLineChars="100"/>
        <w:jc w:val="both"/>
        <w:rPr>
          <w:rFonts w:hint="eastAsia" w:ascii="宋体" w:hAnsi="宋体" w:eastAsia="宋体" w:cs="宋体"/>
          <w:spacing w:val="-2"/>
          <w:sz w:val="24"/>
          <w:szCs w:val="24"/>
          <w:lang w:val="en-US" w:eastAsia="zh-CN" w:bidi="ar-SA"/>
        </w:rPr>
      </w:pPr>
      <w:r>
        <w:rPr>
          <w:rFonts w:hint="eastAsia" w:ascii="宋体" w:hAnsi="宋体" w:eastAsia="宋体" w:cs="宋体"/>
          <w:spacing w:val="-2"/>
          <w:sz w:val="24"/>
          <w:szCs w:val="24"/>
          <w:lang w:val="en-US" w:eastAsia="zh-CN" w:bidi="ar-SA"/>
        </w:rPr>
        <w:t>企业应急电话：0532-83889090</w:t>
      </w:r>
    </w:p>
    <w:p w14:paraId="07E1A3DA">
      <w:pPr>
        <w:pStyle w:val="9"/>
        <w:tabs>
          <w:tab w:val="left" w:pos="5319"/>
        </w:tabs>
        <w:spacing w:line="360" w:lineRule="auto"/>
        <w:ind w:left="0" w:right="231" w:firstLine="236" w:firstLineChars="100"/>
        <w:jc w:val="both"/>
        <w:rPr>
          <w:rFonts w:hint="eastAsia" w:cs="宋体"/>
          <w:spacing w:val="-2"/>
          <w:sz w:val="24"/>
          <w:szCs w:val="24"/>
          <w:lang w:val="en-US" w:eastAsia="zh-CN" w:bidi="ar-SA"/>
        </w:rPr>
      </w:pPr>
      <w:r>
        <w:rPr>
          <w:rFonts w:hint="eastAsia" w:cs="宋体"/>
          <w:spacing w:val="-2"/>
          <w:sz w:val="24"/>
          <w:szCs w:val="24"/>
          <w:lang w:val="en-US" w:eastAsia="zh-CN" w:bidi="ar-SA"/>
        </w:rPr>
        <w:t>生产商名称：湖南长炼新材料科技股份公司</w:t>
      </w:r>
    </w:p>
    <w:p w14:paraId="70A84C94">
      <w:pPr>
        <w:pStyle w:val="9"/>
        <w:tabs>
          <w:tab w:val="left" w:pos="5319"/>
        </w:tabs>
        <w:spacing w:line="360" w:lineRule="auto"/>
        <w:ind w:left="0" w:right="231" w:firstLine="236" w:firstLineChars="100"/>
        <w:jc w:val="both"/>
        <w:rPr>
          <w:rFonts w:hint="eastAsia" w:ascii="宋体" w:hAnsi="宋体" w:eastAsia="宋体" w:cs="宋体"/>
          <w:spacing w:val="-2"/>
          <w:sz w:val="24"/>
          <w:szCs w:val="24"/>
          <w:lang w:val="en-US" w:eastAsia="zh-CN" w:bidi="ar-SA"/>
        </w:rPr>
      </w:pPr>
      <w:r>
        <w:rPr>
          <w:rFonts w:hint="eastAsia" w:cs="宋体"/>
          <w:spacing w:val="-2"/>
          <w:sz w:val="24"/>
          <w:szCs w:val="24"/>
          <w:lang w:val="en-US" w:eastAsia="zh-CN" w:bidi="ar-SA"/>
        </w:rPr>
        <w:t>生产商</w:t>
      </w:r>
      <w:r>
        <w:rPr>
          <w:rFonts w:hint="eastAsia" w:ascii="宋体" w:hAnsi="宋体" w:eastAsia="宋体" w:cs="宋体"/>
          <w:spacing w:val="-2"/>
          <w:sz w:val="24"/>
          <w:szCs w:val="24"/>
          <w:lang w:val="en-US" w:eastAsia="zh-CN" w:bidi="ar-SA"/>
        </w:rPr>
        <w:t>地址：湖南省岳阳市长炼文桥工业园</w:t>
      </w:r>
    </w:p>
    <w:p w14:paraId="52C44528">
      <w:pPr>
        <w:pStyle w:val="9"/>
        <w:tabs>
          <w:tab w:val="left" w:pos="5319"/>
        </w:tabs>
        <w:spacing w:line="360" w:lineRule="auto"/>
        <w:ind w:left="0" w:right="231" w:firstLine="236" w:firstLineChars="100"/>
        <w:jc w:val="both"/>
        <w:rPr>
          <w:rFonts w:hint="default" w:cs="宋体"/>
          <w:spacing w:val="-2"/>
          <w:sz w:val="24"/>
          <w:szCs w:val="24"/>
          <w:lang w:val="en-US" w:eastAsia="zh-CN" w:bidi="ar-SA"/>
        </w:rPr>
      </w:pPr>
      <w:r>
        <w:rPr>
          <w:rFonts w:hint="eastAsia" w:cs="宋体"/>
          <w:spacing w:val="-2"/>
          <w:sz w:val="24"/>
          <w:szCs w:val="24"/>
          <w:lang w:val="en-US" w:eastAsia="zh-CN" w:bidi="ar-SA"/>
        </w:rPr>
        <w:t>联系电话：86-15173051793</w:t>
      </w:r>
    </w:p>
    <w:p w14:paraId="50B69C26">
      <w:pPr>
        <w:pStyle w:val="9"/>
        <w:spacing w:before="6" w:line="360" w:lineRule="auto"/>
        <w:ind w:left="0"/>
        <w:rPr>
          <w:rFonts w:hint="eastAsia" w:ascii="宋体" w:hAnsi="宋体" w:eastAsia="宋体" w:cs="宋体"/>
          <w:sz w:val="27"/>
        </w:rPr>
      </w:pPr>
    </w:p>
    <w:p w14:paraId="61C2F525">
      <w:pPr>
        <w:pStyle w:val="9"/>
        <w:spacing w:before="6" w:line="360" w:lineRule="auto"/>
        <w:ind w:left="0"/>
        <w:rPr>
          <w:rFonts w:hint="eastAsia" w:ascii="宋体" w:hAnsi="宋体" w:eastAsia="宋体" w:cs="宋体"/>
          <w:sz w:val="27"/>
        </w:rPr>
      </w:pPr>
    </w:p>
    <w:p w14:paraId="5FF0445F">
      <w:pPr>
        <w:pStyle w:val="2"/>
        <w:spacing w:line="360" w:lineRule="auto"/>
        <w:rPr>
          <w:rFonts w:hint="eastAsia" w:ascii="宋体" w:hAnsi="宋体" w:eastAsia="宋体" w:cs="宋体"/>
          <w:b/>
          <w:sz w:val="40"/>
        </w:rPr>
      </w:pPr>
      <w:r>
        <w:rPr>
          <w:rFonts w:hint="eastAsia" w:ascii="宋体" w:hAnsi="宋体" w:eastAsia="宋体" w:cs="宋体"/>
          <w:spacing w:val="-1"/>
          <w:w w:val="95"/>
        </w:rPr>
        <w:t>第二部分、危险性概述</w:t>
      </w:r>
    </w:p>
    <w:p w14:paraId="4D52DAE8">
      <w:pPr>
        <w:spacing w:before="1" w:line="360" w:lineRule="auto"/>
        <w:ind w:left="158"/>
        <w:rPr>
          <w:rFonts w:hint="default" w:ascii="宋体" w:hAnsi="宋体" w:eastAsia="宋体" w:cs="宋体"/>
          <w:spacing w:val="-4"/>
          <w:sz w:val="24"/>
          <w:lang w:val="en-US" w:eastAsia="zh-CN"/>
        </w:rPr>
      </w:pPr>
      <w:r>
        <w:rPr>
          <w:rFonts w:hint="eastAsia" w:ascii="宋体" w:hAnsi="宋体" w:eastAsia="宋体" w:cs="宋体"/>
          <w:spacing w:val="-4"/>
          <w:sz w:val="24"/>
        </w:rPr>
        <w:t>紧急情况概述：易燃液体</w:t>
      </w:r>
      <w:r>
        <w:rPr>
          <w:rFonts w:hint="eastAsia" w:cs="宋体"/>
          <w:spacing w:val="-4"/>
          <w:sz w:val="24"/>
          <w:lang w:val="en-US" w:eastAsia="zh-CN"/>
        </w:rPr>
        <w:t>,类别3，H226</w:t>
      </w:r>
    </w:p>
    <w:p w14:paraId="69F415B0">
      <w:pPr>
        <w:spacing w:before="1" w:line="360" w:lineRule="auto"/>
        <w:ind w:left="158"/>
        <w:rPr>
          <w:rFonts w:hint="eastAsia" w:ascii="宋体" w:hAnsi="宋体" w:eastAsia="宋体" w:cs="宋体"/>
          <w:spacing w:val="-4"/>
          <w:sz w:val="24"/>
        </w:rPr>
      </w:pPr>
      <w:r>
        <w:rPr>
          <w:rFonts w:hint="eastAsia" w:ascii="宋体" w:hAnsi="宋体" w:eastAsia="宋体" w:cs="宋体"/>
          <w:spacing w:val="-4"/>
          <w:sz w:val="24"/>
          <w:lang w:val="en-US" w:eastAsia="zh-CN"/>
        </w:rPr>
        <w:t xml:space="preserve">经口: </w:t>
      </w:r>
      <w:r>
        <w:rPr>
          <w:rFonts w:hint="default" w:ascii="宋体" w:hAnsi="宋体" w:eastAsia="宋体" w:cs="宋体"/>
          <w:spacing w:val="-4"/>
          <w:sz w:val="24"/>
          <w:lang w:val="en-US" w:eastAsia="zh-CN"/>
        </w:rPr>
        <w:t xml:space="preserve">急性毒性, 类别5, H303 </w:t>
      </w:r>
    </w:p>
    <w:p w14:paraId="76779EFC">
      <w:pPr>
        <w:spacing w:before="1" w:line="360" w:lineRule="auto"/>
        <w:ind w:left="158"/>
        <w:rPr>
          <w:rFonts w:hint="eastAsia" w:ascii="宋体" w:hAnsi="宋体" w:eastAsia="宋体" w:cs="宋体"/>
          <w:spacing w:val="-4"/>
          <w:sz w:val="24"/>
        </w:rPr>
      </w:pPr>
      <w:r>
        <w:rPr>
          <w:rFonts w:hint="default" w:ascii="宋体" w:hAnsi="宋体" w:eastAsia="宋体" w:cs="宋体"/>
          <w:spacing w:val="-4"/>
          <w:sz w:val="24"/>
          <w:lang w:val="en-US" w:eastAsia="zh-CN"/>
        </w:rPr>
        <w:t xml:space="preserve">经皮: 急性毒性, 类别5, H313 </w:t>
      </w:r>
    </w:p>
    <w:p w14:paraId="0D8C3337">
      <w:pPr>
        <w:spacing w:before="1" w:line="360" w:lineRule="auto"/>
        <w:ind w:left="158"/>
        <w:rPr>
          <w:rFonts w:hint="eastAsia" w:ascii="宋体" w:hAnsi="宋体" w:eastAsia="宋体" w:cs="宋体"/>
          <w:spacing w:val="-4"/>
          <w:sz w:val="24"/>
        </w:rPr>
      </w:pPr>
      <w:r>
        <w:rPr>
          <w:rFonts w:hint="default" w:ascii="宋体" w:hAnsi="宋体" w:eastAsia="宋体" w:cs="宋体"/>
          <w:spacing w:val="-4"/>
          <w:sz w:val="24"/>
          <w:lang w:val="en-US" w:eastAsia="zh-CN"/>
        </w:rPr>
        <w:t xml:space="preserve">皮肤刺激, 类别3, H316 </w:t>
      </w:r>
    </w:p>
    <w:p w14:paraId="0EC7C1CB">
      <w:pPr>
        <w:spacing w:before="1" w:line="360" w:lineRule="auto"/>
        <w:ind w:left="158"/>
        <w:rPr>
          <w:rFonts w:hint="eastAsia" w:ascii="宋体" w:hAnsi="宋体" w:eastAsia="宋体" w:cs="宋体"/>
          <w:spacing w:val="-4"/>
          <w:sz w:val="24"/>
        </w:rPr>
      </w:pPr>
      <w:r>
        <w:rPr>
          <w:rFonts w:hint="default" w:ascii="宋体" w:hAnsi="宋体" w:eastAsia="宋体" w:cs="宋体"/>
          <w:spacing w:val="-4"/>
          <w:sz w:val="24"/>
          <w:lang w:val="en-US" w:eastAsia="zh-CN"/>
        </w:rPr>
        <w:t xml:space="preserve">眼刺激, 类别2A, H319 </w:t>
      </w:r>
    </w:p>
    <w:p w14:paraId="451DA722">
      <w:pPr>
        <w:spacing w:before="1" w:line="360" w:lineRule="auto"/>
        <w:ind w:left="158"/>
        <w:rPr>
          <w:rFonts w:hint="eastAsia" w:ascii="宋体" w:hAnsi="宋体" w:eastAsia="宋体" w:cs="宋体"/>
          <w:spacing w:val="-4"/>
          <w:sz w:val="24"/>
        </w:rPr>
      </w:pPr>
      <w:r>
        <w:rPr>
          <w:rFonts w:hint="default" w:ascii="宋体" w:hAnsi="宋体" w:eastAsia="宋体" w:cs="宋体"/>
          <w:spacing w:val="-4"/>
          <w:sz w:val="24"/>
          <w:lang w:val="en-US" w:eastAsia="zh-CN"/>
        </w:rPr>
        <w:t>吸入: 特异性靶器官系统毒性</w:t>
      </w:r>
      <w:r>
        <w:rPr>
          <w:rFonts w:hint="eastAsia" w:cs="宋体"/>
          <w:spacing w:val="-4"/>
          <w:sz w:val="24"/>
          <w:lang w:val="en-US" w:eastAsia="zh-CN"/>
        </w:rPr>
        <w:t>，即，</w:t>
      </w:r>
      <w:r>
        <w:rPr>
          <w:rFonts w:hint="default" w:ascii="宋体" w:hAnsi="宋体" w:eastAsia="宋体" w:cs="宋体"/>
          <w:spacing w:val="-4"/>
          <w:sz w:val="24"/>
          <w:lang w:val="en-US" w:eastAsia="zh-CN"/>
        </w:rPr>
        <w:t>一次接触, 类别3, 呼吸道, H335</w:t>
      </w:r>
    </w:p>
    <w:p w14:paraId="1387064A">
      <w:pPr>
        <w:spacing w:before="1" w:line="360" w:lineRule="auto"/>
        <w:ind w:left="158"/>
        <w:rPr>
          <w:rFonts w:hint="eastAsia" w:ascii="宋体" w:hAnsi="宋体" w:eastAsia="宋体" w:cs="宋体"/>
          <w:spacing w:val="-4"/>
          <w:sz w:val="24"/>
        </w:rPr>
      </w:pPr>
    </w:p>
    <w:p w14:paraId="1E745A6E">
      <w:pPr>
        <w:spacing w:before="1" w:line="360" w:lineRule="auto"/>
        <w:ind w:left="158"/>
        <w:rPr>
          <w:rFonts w:hint="eastAsia" w:ascii="宋体" w:hAnsi="宋体" w:eastAsia="宋体" w:cs="宋体"/>
          <w:spacing w:val="-4"/>
          <w:sz w:val="24"/>
        </w:rPr>
      </w:pPr>
      <w:r>
        <w:rPr>
          <w:rFonts w:hint="eastAsia" w:ascii="宋体" w:hAnsi="宋体" w:eastAsia="宋体" w:cs="宋体"/>
          <w:spacing w:val="-4"/>
          <w:sz w:val="24"/>
        </w:rPr>
        <w:t xml:space="preserve">GHS 危险类别：易燃液体,类别 </w:t>
      </w:r>
      <w:r>
        <w:rPr>
          <w:rFonts w:hint="eastAsia" w:ascii="宋体" w:hAnsi="宋体" w:eastAsia="宋体" w:cs="宋体"/>
          <w:spacing w:val="-4"/>
          <w:sz w:val="24"/>
          <w:lang w:val="en-US" w:eastAsia="zh-CN"/>
        </w:rPr>
        <w:t>3</w:t>
      </w:r>
      <w:r>
        <w:rPr>
          <w:rFonts w:hint="eastAsia" w:ascii="宋体" w:hAnsi="宋体" w:eastAsia="宋体" w:cs="宋体"/>
          <w:spacing w:val="-4"/>
          <w:sz w:val="24"/>
        </w:rPr>
        <w:tab/>
      </w:r>
      <w:r>
        <w:rPr>
          <w:rFonts w:hint="eastAsia" w:ascii="宋体" w:hAnsi="宋体" w:eastAsia="宋体" w:cs="宋体"/>
          <w:spacing w:val="-4"/>
          <w:sz w:val="24"/>
        </w:rPr>
        <w:t>严重眼损伤/眼刺激,类别 2</w:t>
      </w:r>
    </w:p>
    <w:p w14:paraId="34F9BCE2">
      <w:pPr>
        <w:spacing w:before="1" w:line="360" w:lineRule="auto"/>
        <w:ind w:left="158"/>
        <w:rPr>
          <w:rFonts w:hint="default" w:ascii="宋体" w:hAnsi="宋体" w:eastAsia="宋体" w:cs="宋体"/>
          <w:spacing w:val="-4"/>
          <w:sz w:val="24"/>
          <w:lang w:val="en-US" w:eastAsia="zh-CN"/>
        </w:rPr>
      </w:pPr>
      <w:r>
        <w:rPr>
          <w:rFonts w:hint="eastAsia" w:cs="宋体"/>
          <w:spacing w:val="-4"/>
          <w:sz w:val="24"/>
          <w:lang w:val="en-US" w:eastAsia="zh-CN"/>
        </w:rPr>
        <w:t>危险性说明：易燃液体和蒸气，吞咽、皮肤接触可能有害，造成轻微皮肤刺激，造成严重眼刺激，可引起呼吸道刺激。</w:t>
      </w:r>
    </w:p>
    <w:p w14:paraId="7F0437D8">
      <w:pPr>
        <w:pStyle w:val="9"/>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标签要素</w:t>
      </w:r>
    </w:p>
    <w:p w14:paraId="3A59A573">
      <w:pPr>
        <w:pStyle w:val="9"/>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drawing>
          <wp:anchor distT="0" distB="0" distL="0" distR="0" simplePos="0" relativeHeight="251659264" behindDoc="1" locked="0" layoutInCell="1" allowOverlap="1">
            <wp:simplePos x="0" y="0"/>
            <wp:positionH relativeFrom="page">
              <wp:posOffset>1208405</wp:posOffset>
            </wp:positionH>
            <wp:positionV relativeFrom="paragraph">
              <wp:posOffset>297180</wp:posOffset>
            </wp:positionV>
            <wp:extent cx="1586865" cy="79248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a:picLocks noChangeAspect="1"/>
                    </pic:cNvPicPr>
                  </pic:nvPicPr>
                  <pic:blipFill>
                    <a:blip r:embed="rId6" cstate="print"/>
                    <a:stretch>
                      <a:fillRect/>
                    </a:stretch>
                  </pic:blipFill>
                  <pic:spPr>
                    <a:xfrm>
                      <a:off x="0" y="0"/>
                      <a:ext cx="1586864" cy="792480"/>
                    </a:xfrm>
                    <a:prstGeom prst="rect">
                      <a:avLst/>
                    </a:prstGeom>
                  </pic:spPr>
                </pic:pic>
              </a:graphicData>
            </a:graphic>
          </wp:anchor>
        </w:drawing>
      </w:r>
      <w:r>
        <w:rPr>
          <w:rFonts w:hint="eastAsia" w:ascii="宋体" w:hAnsi="宋体" w:eastAsia="宋体" w:cs="宋体"/>
          <w:sz w:val="24"/>
          <w:szCs w:val="24"/>
        </w:rPr>
        <w:t>象形图：</w:t>
      </w:r>
    </w:p>
    <w:p w14:paraId="22C2A3F6">
      <w:pPr>
        <w:pStyle w:val="9"/>
        <w:bidi w:val="0"/>
        <w:spacing w:line="360" w:lineRule="auto"/>
        <w:ind w:firstLine="480" w:firstLineChars="200"/>
        <w:rPr>
          <w:rFonts w:hint="eastAsia" w:ascii="宋体" w:hAnsi="宋体" w:eastAsia="宋体" w:cs="宋体"/>
          <w:sz w:val="24"/>
          <w:szCs w:val="24"/>
        </w:rPr>
      </w:pPr>
    </w:p>
    <w:p w14:paraId="0E0ADBCB">
      <w:pPr>
        <w:pStyle w:val="9"/>
        <w:bidi w:val="0"/>
        <w:spacing w:line="360" w:lineRule="auto"/>
        <w:ind w:firstLine="480" w:firstLineChars="200"/>
        <w:rPr>
          <w:rFonts w:hint="eastAsia" w:ascii="宋体" w:hAnsi="宋体" w:eastAsia="宋体" w:cs="宋体"/>
          <w:sz w:val="24"/>
          <w:szCs w:val="24"/>
        </w:rPr>
      </w:pPr>
    </w:p>
    <w:p w14:paraId="1C219726">
      <w:pPr>
        <w:pStyle w:val="9"/>
        <w:bidi w:val="0"/>
        <w:spacing w:line="360" w:lineRule="auto"/>
        <w:ind w:firstLine="480" w:firstLineChars="200"/>
        <w:rPr>
          <w:rFonts w:hint="eastAsia" w:ascii="宋体" w:hAnsi="宋体" w:eastAsia="宋体" w:cs="宋体"/>
          <w:sz w:val="24"/>
          <w:szCs w:val="24"/>
        </w:rPr>
      </w:pPr>
    </w:p>
    <w:p w14:paraId="2C6B619E">
      <w:pPr>
        <w:pStyle w:val="9"/>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警示词：</w:t>
      </w:r>
      <w:r>
        <w:rPr>
          <w:rFonts w:hint="eastAsia" w:cs="宋体"/>
          <w:sz w:val="24"/>
          <w:szCs w:val="24"/>
          <w:lang w:val="en-US" w:eastAsia="zh-CN"/>
        </w:rPr>
        <w:t>警告</w:t>
      </w:r>
    </w:p>
    <w:p w14:paraId="7ABD3DCB">
      <w:pPr>
        <w:spacing w:line="360" w:lineRule="auto"/>
        <w:ind w:left="158"/>
        <w:rPr>
          <w:rFonts w:hint="eastAsia" w:ascii="宋体" w:hAnsi="宋体" w:eastAsia="宋体" w:cs="宋体"/>
          <w:b/>
          <w:bCs w:val="0"/>
          <w:w w:val="95"/>
          <w:sz w:val="28"/>
          <w:lang w:eastAsia="zh-CN"/>
        </w:rPr>
      </w:pPr>
      <w:r>
        <w:rPr>
          <w:rFonts w:hint="eastAsia" w:ascii="宋体" w:hAnsi="宋体" w:eastAsia="宋体" w:cs="宋体"/>
          <w:b/>
          <w:bCs w:val="0"/>
          <w:w w:val="95"/>
          <w:sz w:val="28"/>
        </w:rPr>
        <w:t>防范说明</w:t>
      </w:r>
    </w:p>
    <w:p w14:paraId="4C42CDF8">
      <w:pPr>
        <w:spacing w:line="360" w:lineRule="auto"/>
        <w:ind w:left="158"/>
        <w:rPr>
          <w:rFonts w:hint="eastAsia" w:ascii="宋体" w:hAnsi="宋体" w:eastAsia="宋体" w:cs="宋体"/>
          <w:b/>
          <w:bCs/>
          <w:sz w:val="24"/>
          <w:szCs w:val="24"/>
          <w:lang w:eastAsia="zh-CN"/>
        </w:rPr>
      </w:pPr>
      <w:r>
        <w:rPr>
          <w:rFonts w:hint="eastAsia" w:cs="宋体"/>
          <w:b/>
          <w:bCs/>
          <w:sz w:val="24"/>
          <w:szCs w:val="24"/>
          <w:lang w:eastAsia="zh-CN"/>
        </w:rPr>
        <w:t>【</w:t>
      </w:r>
      <w:r>
        <w:rPr>
          <w:rFonts w:hint="eastAsia" w:ascii="宋体" w:hAnsi="宋体" w:eastAsia="宋体" w:cs="宋体"/>
          <w:b/>
          <w:bCs/>
          <w:sz w:val="24"/>
          <w:szCs w:val="24"/>
        </w:rPr>
        <w:t>预防措施</w:t>
      </w:r>
      <w:r>
        <w:rPr>
          <w:rFonts w:hint="eastAsia" w:cs="宋体"/>
          <w:b/>
          <w:bCs/>
          <w:sz w:val="24"/>
          <w:szCs w:val="24"/>
          <w:lang w:eastAsia="zh-CN"/>
        </w:rPr>
        <w:t>】</w:t>
      </w:r>
    </w:p>
    <w:p w14:paraId="0CB97022">
      <w:pPr>
        <w:pStyle w:val="9"/>
        <w:bidi w:val="0"/>
        <w:spacing w:line="360" w:lineRule="auto"/>
        <w:ind w:firstLine="476" w:firstLineChars="200"/>
        <w:rPr>
          <w:rFonts w:hint="eastAsia" w:cs="宋体"/>
          <w:sz w:val="24"/>
          <w:szCs w:val="24"/>
          <w:lang w:val="en-US" w:eastAsia="zh-CN"/>
        </w:rPr>
      </w:pPr>
      <w:r>
        <w:rPr>
          <w:rFonts w:hint="eastAsia" w:ascii="宋体" w:hAnsi="宋体" w:eastAsia="宋体" w:cs="宋体"/>
          <w:spacing w:val="-1"/>
          <w:sz w:val="24"/>
          <w:szCs w:val="24"/>
          <w:lang w:val="en-US" w:eastAsia="zh-CN"/>
        </w:rPr>
        <w:t>·</w:t>
      </w:r>
      <w:r>
        <w:rPr>
          <w:rFonts w:hint="eastAsia" w:ascii="宋体" w:hAnsi="宋体" w:eastAsia="宋体" w:cs="宋体"/>
          <w:sz w:val="24"/>
          <w:szCs w:val="24"/>
        </w:rPr>
        <w:t>远离热源、火花、明火、热表面。禁止使用易产生火花的工具。</w:t>
      </w:r>
    </w:p>
    <w:p w14:paraId="67DBF4E9">
      <w:pPr>
        <w:pStyle w:val="9"/>
        <w:bidi w:val="0"/>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·避免吸入粉尘/烟/气体/烟雾/蒸汽/喷雾</w:t>
      </w:r>
    </w:p>
    <w:p w14:paraId="722153EB">
      <w:pPr>
        <w:pStyle w:val="9"/>
        <w:bidi w:val="0"/>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sz w:val="24"/>
          <w:szCs w:val="24"/>
          <w:lang w:val="en-US" w:eastAsia="zh-CN" w:bidi="ar-SA"/>
        </w:rPr>
        <w:t>·戴防护手套/ 穿防护服/ 戴防护眼罩/ 戴防护面具。</w:t>
      </w:r>
    </w:p>
    <w:p w14:paraId="7EDB4245">
      <w:pPr>
        <w:pStyle w:val="9"/>
        <w:spacing w:before="3" w:line="360" w:lineRule="auto"/>
        <w:ind w:right="1685"/>
        <w:rPr>
          <w:rFonts w:hint="eastAsia" w:ascii="宋体" w:hAnsi="宋体" w:eastAsia="宋体" w:cs="宋体"/>
          <w:b/>
          <w:bCs/>
          <w:sz w:val="24"/>
          <w:szCs w:val="24"/>
          <w:lang w:eastAsia="zh-CN"/>
        </w:rPr>
      </w:pPr>
      <w:r>
        <w:rPr>
          <w:rFonts w:hint="eastAsia" w:cs="宋体"/>
          <w:b/>
          <w:bCs/>
          <w:sz w:val="24"/>
          <w:szCs w:val="24"/>
          <w:lang w:eastAsia="zh-CN"/>
        </w:rPr>
        <w:t>【</w:t>
      </w:r>
      <w:r>
        <w:rPr>
          <w:rFonts w:hint="eastAsia" w:ascii="宋体" w:hAnsi="宋体" w:eastAsia="宋体" w:cs="宋体"/>
          <w:b/>
          <w:bCs/>
          <w:sz w:val="24"/>
          <w:szCs w:val="24"/>
        </w:rPr>
        <w:t>事故响应</w:t>
      </w:r>
      <w:r>
        <w:rPr>
          <w:rFonts w:hint="eastAsia" w:cs="宋体"/>
          <w:b/>
          <w:bCs/>
          <w:sz w:val="24"/>
          <w:szCs w:val="24"/>
          <w:lang w:eastAsia="zh-CN"/>
        </w:rPr>
        <w:t>】</w:t>
      </w:r>
    </w:p>
    <w:p w14:paraId="5357C024">
      <w:pPr>
        <w:pStyle w:val="9"/>
        <w:spacing w:before="3" w:line="360" w:lineRule="auto"/>
        <w:ind w:right="331" w:firstLine="472" w:firstLineChars="200"/>
        <w:rPr>
          <w:rFonts w:hint="eastAsia" w:ascii="宋体" w:hAnsi="宋体" w:eastAsia="宋体" w:cs="宋体"/>
          <w:spacing w:val="-2"/>
          <w:sz w:val="24"/>
          <w:szCs w:val="24"/>
          <w:lang w:val="en-US" w:eastAsia="zh-CN" w:bidi="ar-SA"/>
        </w:rPr>
      </w:pPr>
      <w:r>
        <w:rPr>
          <w:rFonts w:hint="eastAsia" w:ascii="宋体" w:hAnsi="宋体" w:eastAsia="宋体" w:cs="宋体"/>
          <w:spacing w:val="-2"/>
          <w:sz w:val="24"/>
          <w:szCs w:val="24"/>
        </w:rPr>
        <w:t>·眼</w:t>
      </w:r>
      <w:r>
        <w:rPr>
          <w:rFonts w:hint="eastAsia" w:ascii="宋体" w:hAnsi="宋体" w:eastAsia="宋体" w:cs="宋体"/>
          <w:spacing w:val="-2"/>
          <w:sz w:val="24"/>
          <w:szCs w:val="24"/>
          <w:lang w:val="en-US" w:eastAsia="zh-CN" w:bidi="ar-SA"/>
        </w:rPr>
        <w:t>睛接触：用水小心清洗几分钟。如戴隐形眼镜并可方便地取出，取出隐形眼镜。继续冲洗。</w:t>
      </w:r>
    </w:p>
    <w:p w14:paraId="7F597F89">
      <w:pPr>
        <w:pStyle w:val="9"/>
        <w:spacing w:before="3" w:line="360" w:lineRule="auto"/>
        <w:ind w:right="331" w:firstLine="472" w:firstLineChars="200"/>
        <w:rPr>
          <w:rFonts w:hint="eastAsia" w:ascii="宋体" w:hAnsi="宋体" w:eastAsia="宋体" w:cs="宋体"/>
          <w:spacing w:val="-2"/>
          <w:sz w:val="24"/>
          <w:szCs w:val="24"/>
          <w:lang w:val="en-US" w:eastAsia="zh-CN" w:bidi="ar-SA"/>
        </w:rPr>
      </w:pPr>
      <w:r>
        <w:rPr>
          <w:rFonts w:hint="eastAsia" w:ascii="宋体" w:hAnsi="宋体" w:eastAsia="宋体" w:cs="宋体"/>
          <w:spacing w:val="-2"/>
          <w:sz w:val="24"/>
          <w:szCs w:val="24"/>
          <w:lang w:val="en-US" w:eastAsia="zh-CN" w:bidi="ar-SA"/>
        </w:rPr>
        <w:t>·灭火介质：水喷雾、二氧化碳 (CO2)、 泡沫、 干粉</w:t>
      </w:r>
    </w:p>
    <w:p w14:paraId="5124FF9F">
      <w:pPr>
        <w:pStyle w:val="9"/>
        <w:spacing w:before="3" w:line="360" w:lineRule="auto"/>
        <w:ind w:right="331" w:firstLine="472" w:firstLineChars="200"/>
        <w:rPr>
          <w:rFonts w:hint="eastAsia" w:ascii="宋体" w:hAnsi="宋体" w:eastAsia="宋体" w:cs="宋体"/>
          <w:spacing w:val="-2"/>
          <w:sz w:val="24"/>
          <w:szCs w:val="24"/>
          <w:lang w:val="en-US" w:eastAsia="zh-CN" w:bidi="ar-SA"/>
        </w:rPr>
      </w:pPr>
      <w:r>
        <w:rPr>
          <w:rFonts w:hint="eastAsia" w:ascii="宋体" w:hAnsi="宋体" w:eastAsia="宋体" w:cs="宋体"/>
          <w:spacing w:val="-2"/>
          <w:sz w:val="24"/>
          <w:szCs w:val="24"/>
          <w:lang w:val="en-US" w:eastAsia="zh-CN" w:bidi="ar-SA"/>
        </w:rPr>
        <w:t>·如感觉不适，呼救解毒中心或就医</w:t>
      </w:r>
    </w:p>
    <w:p w14:paraId="1E640EEA">
      <w:pPr>
        <w:pStyle w:val="9"/>
        <w:bidi w:val="0"/>
        <w:spacing w:line="360" w:lineRule="auto"/>
        <w:rPr>
          <w:rFonts w:hint="eastAsia" w:ascii="宋体" w:hAnsi="宋体" w:eastAsia="宋体" w:cs="宋体"/>
          <w:spacing w:val="-2"/>
          <w:sz w:val="24"/>
          <w:szCs w:val="24"/>
          <w:lang w:val="en-US" w:eastAsia="zh-CN" w:bidi="ar-SA"/>
        </w:rPr>
      </w:pPr>
      <w:r>
        <w:rPr>
          <w:rFonts w:hint="eastAsia" w:cs="宋体"/>
          <w:b/>
          <w:bCs/>
          <w:sz w:val="24"/>
          <w:szCs w:val="24"/>
          <w:lang w:eastAsia="zh-CN"/>
        </w:rPr>
        <w:t>【</w:t>
      </w:r>
      <w:r>
        <w:rPr>
          <w:rFonts w:hint="eastAsia" w:cs="宋体"/>
          <w:b/>
          <w:bCs/>
          <w:sz w:val="24"/>
          <w:szCs w:val="24"/>
          <w:lang w:val="en-US" w:eastAsia="zh-CN"/>
        </w:rPr>
        <w:t>安全储存</w:t>
      </w:r>
      <w:r>
        <w:rPr>
          <w:rFonts w:hint="eastAsia" w:cs="宋体"/>
          <w:b/>
          <w:bCs/>
          <w:sz w:val="24"/>
          <w:szCs w:val="24"/>
          <w:lang w:eastAsia="zh-CN"/>
        </w:rPr>
        <w:t>】</w:t>
      </w:r>
    </w:p>
    <w:p w14:paraId="174E7F02">
      <w:pPr>
        <w:pStyle w:val="9"/>
        <w:spacing w:before="3" w:line="360" w:lineRule="auto"/>
        <w:ind w:right="331" w:firstLine="472" w:firstLineChars="200"/>
        <w:rPr>
          <w:rFonts w:hint="eastAsia" w:ascii="宋体" w:hAnsi="宋体" w:eastAsia="宋体" w:cs="宋体"/>
          <w:spacing w:val="-2"/>
          <w:sz w:val="24"/>
          <w:szCs w:val="24"/>
          <w:lang w:val="en-US" w:eastAsia="zh-CN" w:bidi="ar-SA"/>
        </w:rPr>
      </w:pPr>
      <w:r>
        <w:rPr>
          <w:rFonts w:hint="eastAsia" w:ascii="宋体" w:hAnsi="宋体" w:eastAsia="宋体" w:cs="宋体"/>
          <w:spacing w:val="-2"/>
          <w:sz w:val="24"/>
          <w:szCs w:val="24"/>
          <w:lang w:val="en-US" w:eastAsia="zh-CN" w:bidi="ar-SA"/>
        </w:rPr>
        <w:t>·将容器密封后置于通风良好的地方储存</w:t>
      </w:r>
    </w:p>
    <w:p w14:paraId="6548CEB1">
      <w:pPr>
        <w:pStyle w:val="9"/>
        <w:bidi w:val="0"/>
        <w:spacing w:line="360" w:lineRule="auto"/>
        <w:rPr>
          <w:rFonts w:hint="eastAsia" w:ascii="宋体" w:hAnsi="宋体" w:eastAsia="宋体" w:cs="宋体"/>
          <w:spacing w:val="-2"/>
          <w:sz w:val="24"/>
          <w:szCs w:val="24"/>
          <w:lang w:val="en-US" w:eastAsia="zh-CN" w:bidi="ar-SA"/>
        </w:rPr>
      </w:pPr>
      <w:r>
        <w:rPr>
          <w:rFonts w:hint="eastAsia" w:cs="宋体"/>
          <w:b/>
          <w:bCs/>
          <w:sz w:val="24"/>
          <w:szCs w:val="24"/>
          <w:lang w:eastAsia="zh-CN"/>
        </w:rPr>
        <w:t>【</w:t>
      </w:r>
      <w:r>
        <w:rPr>
          <w:rFonts w:hint="eastAsia" w:ascii="宋体" w:hAnsi="宋体" w:eastAsia="宋体" w:cs="宋体"/>
          <w:b/>
          <w:bCs/>
          <w:sz w:val="24"/>
          <w:szCs w:val="24"/>
        </w:rPr>
        <w:t>废弃处置</w:t>
      </w:r>
      <w:r>
        <w:rPr>
          <w:rFonts w:hint="eastAsia" w:cs="宋体"/>
          <w:b/>
          <w:bCs/>
          <w:sz w:val="24"/>
          <w:szCs w:val="24"/>
          <w:lang w:eastAsia="zh-CN"/>
        </w:rPr>
        <w:t>】</w:t>
      </w:r>
    </w:p>
    <w:p w14:paraId="35320005">
      <w:pPr>
        <w:pStyle w:val="9"/>
        <w:spacing w:before="3" w:line="360" w:lineRule="auto"/>
        <w:ind w:right="331" w:firstLine="472" w:firstLineChars="200"/>
        <w:rPr>
          <w:rFonts w:hint="eastAsia" w:ascii="宋体" w:hAnsi="宋体" w:eastAsia="宋体" w:cs="宋体"/>
          <w:spacing w:val="-2"/>
          <w:sz w:val="24"/>
          <w:szCs w:val="24"/>
          <w:lang w:val="en-US" w:eastAsia="zh-CN" w:bidi="ar-SA"/>
        </w:rPr>
      </w:pPr>
      <w:r>
        <w:rPr>
          <w:rFonts w:hint="eastAsia" w:ascii="宋体" w:hAnsi="宋体" w:eastAsia="宋体" w:cs="宋体"/>
          <w:spacing w:val="-2"/>
          <w:sz w:val="24"/>
          <w:szCs w:val="24"/>
          <w:lang w:val="en-US" w:eastAsia="zh-CN" w:bidi="ar-SA"/>
        </w:rPr>
        <w:t>·将内装物/容器送到批准的废物处理厂处理。</w:t>
      </w:r>
    </w:p>
    <w:p w14:paraId="7C08D10E">
      <w:pPr>
        <w:pStyle w:val="9"/>
        <w:bidi w:val="0"/>
        <w:spacing w:line="360" w:lineRule="auto"/>
        <w:ind w:firstLine="476" w:firstLineChars="200"/>
        <w:rPr>
          <w:rFonts w:hint="default" w:ascii="宋体" w:hAnsi="宋体" w:eastAsia="宋体" w:cs="宋体"/>
          <w:sz w:val="24"/>
          <w:szCs w:val="24"/>
          <w:lang w:val="en-US" w:eastAsia="zh-CN" w:bidi="ar-SA"/>
        </w:rPr>
      </w:pPr>
      <w:r>
        <w:rPr>
          <w:rFonts w:hint="eastAsia" w:ascii="宋体" w:hAnsi="宋体" w:eastAsia="宋体" w:cs="宋体"/>
          <w:spacing w:val="-1"/>
          <w:sz w:val="24"/>
          <w:szCs w:val="24"/>
          <w:lang w:val="en-US" w:eastAsia="zh-CN"/>
        </w:rPr>
        <w:t>·</w:t>
      </w:r>
      <w:r>
        <w:rPr>
          <w:rFonts w:hint="eastAsia" w:ascii="宋体" w:hAnsi="宋体" w:eastAsia="宋体" w:cs="宋体"/>
          <w:sz w:val="24"/>
          <w:szCs w:val="24"/>
          <w:lang w:val="en-US" w:eastAsia="zh-CN" w:bidi="ar-SA"/>
        </w:rPr>
        <w:t>健康危害：刺激呼吸系统 刺激兔子眼睛</w:t>
      </w:r>
      <w:r>
        <w:rPr>
          <w:rFonts w:hint="eastAsia" w:cs="宋体"/>
          <w:sz w:val="24"/>
          <w:szCs w:val="24"/>
          <w:lang w:val="en-US" w:eastAsia="zh-CN" w:bidi="ar-SA"/>
        </w:rPr>
        <w:t>；</w:t>
      </w:r>
      <w:r>
        <w:rPr>
          <w:rFonts w:hint="eastAsia" w:ascii="宋体" w:hAnsi="宋体" w:eastAsia="宋体" w:cs="宋体"/>
          <w:sz w:val="24"/>
          <w:szCs w:val="24"/>
          <w:lang w:val="en-US" w:eastAsia="zh-CN" w:bidi="ar-SA"/>
        </w:rPr>
        <w:t>吸入</w:t>
      </w:r>
      <w:r>
        <w:rPr>
          <w:rFonts w:hint="default" w:ascii="宋体" w:hAnsi="宋体" w:eastAsia="宋体" w:cs="宋体"/>
          <w:sz w:val="24"/>
          <w:szCs w:val="24"/>
          <w:lang w:val="en-US" w:eastAsia="zh-CN" w:bidi="ar-SA"/>
        </w:rPr>
        <w:t>蒸气可引起睡意和眩昏</w:t>
      </w:r>
      <w:r>
        <w:rPr>
          <w:rFonts w:hint="eastAsia" w:cs="宋体"/>
          <w:sz w:val="24"/>
          <w:szCs w:val="24"/>
          <w:lang w:val="en-US" w:eastAsia="zh-CN" w:bidi="ar-SA"/>
        </w:rPr>
        <w:t>；</w:t>
      </w:r>
      <w:r>
        <w:rPr>
          <w:rFonts w:hint="eastAsia" w:ascii="宋体" w:hAnsi="宋体" w:eastAsia="宋体" w:cs="宋体"/>
          <w:sz w:val="24"/>
          <w:szCs w:val="24"/>
          <w:lang w:val="en-US" w:eastAsia="zh-CN" w:bidi="ar-SA"/>
        </w:rPr>
        <w:t>皮肤</w:t>
      </w:r>
      <w:r>
        <w:rPr>
          <w:rFonts w:hint="default" w:ascii="宋体" w:hAnsi="宋体" w:eastAsia="宋体" w:cs="宋体"/>
          <w:sz w:val="24"/>
          <w:szCs w:val="24"/>
          <w:lang w:val="en-US" w:eastAsia="zh-CN" w:bidi="ar-SA"/>
        </w:rPr>
        <w:t>反复接触会造成皮肤干燥和开裂</w:t>
      </w:r>
    </w:p>
    <w:p w14:paraId="088EBAA8">
      <w:pPr>
        <w:pStyle w:val="9"/>
        <w:bidi w:val="0"/>
        <w:spacing w:line="360" w:lineRule="auto"/>
        <w:ind w:firstLine="480" w:firstLineChars="200"/>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·环境危害：</w:t>
      </w:r>
      <w:r>
        <w:rPr>
          <w:rFonts w:hint="default" w:ascii="宋体" w:hAnsi="宋体" w:eastAsia="宋体" w:cs="宋体"/>
          <w:sz w:val="24"/>
          <w:szCs w:val="24"/>
          <w:lang w:val="en-US" w:eastAsia="zh-CN" w:bidi="ar-SA"/>
        </w:rPr>
        <w:t>容易生物降解的 轻度生物蓄积</w:t>
      </w:r>
    </w:p>
    <w:p w14:paraId="0BC0FF85">
      <w:pPr>
        <w:pStyle w:val="9"/>
        <w:spacing w:before="12" w:line="360" w:lineRule="auto"/>
        <w:ind w:left="0"/>
        <w:rPr>
          <w:rFonts w:hint="eastAsia" w:ascii="宋体" w:hAnsi="宋体" w:eastAsia="宋体" w:cs="宋体"/>
        </w:rPr>
      </w:pPr>
    </w:p>
    <w:p w14:paraId="4A6C5074">
      <w:pPr>
        <w:pStyle w:val="2"/>
        <w:spacing w:line="360" w:lineRule="auto"/>
        <w:ind w:right="70"/>
        <w:rPr>
          <w:rFonts w:hint="eastAsia" w:ascii="宋体" w:hAnsi="宋体" w:eastAsia="宋体" w:cs="宋体"/>
          <w:spacing w:val="-1"/>
          <w:w w:val="95"/>
        </w:rPr>
      </w:pPr>
      <w:r>
        <w:rPr>
          <w:rFonts w:hint="eastAsia" w:ascii="宋体" w:hAnsi="宋体" w:eastAsia="宋体" w:cs="宋体"/>
          <w:spacing w:val="-1"/>
          <w:w w:val="95"/>
        </w:rPr>
        <w:t>第三部分、成分/组成信息</w:t>
      </w:r>
    </w:p>
    <w:p w14:paraId="421FDABE">
      <w:pPr>
        <w:bidi w:val="0"/>
        <w:spacing w:line="360" w:lineRule="auto"/>
        <w:ind w:firstLine="2160" w:firstLineChars="9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sym w:font="Wingdings 2" w:char="0052"/>
      </w:r>
      <w:r>
        <w:rPr>
          <w:rFonts w:hint="eastAsia" w:ascii="宋体" w:hAnsi="宋体" w:eastAsia="宋体" w:cs="宋体"/>
          <w:sz w:val="24"/>
          <w:szCs w:val="24"/>
          <w:lang w:val="en-US" w:eastAsia="zh-CN"/>
        </w:rPr>
        <w:t xml:space="preserve">纯品                          </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□混合物</w:t>
      </w:r>
    </w:p>
    <w:p w14:paraId="1368D4E8">
      <w:pPr>
        <w:keepNext w:val="0"/>
        <w:keepLines w:val="0"/>
        <w:widowControl/>
        <w:suppressLineNumbers w:val="0"/>
        <w:spacing w:line="360" w:lineRule="auto"/>
        <w:ind w:firstLine="238" w:firstLineChars="100"/>
        <w:jc w:val="left"/>
        <w:rPr>
          <w:rFonts w:hint="eastAsia"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化学品名称：</w:t>
      </w:r>
      <w:r>
        <w:rPr>
          <w:rFonts w:hint="eastAsia" w:ascii="宋体" w:hAnsi="宋体" w:eastAsia="宋体" w:cs="宋体"/>
          <w:spacing w:val="-2"/>
          <w:sz w:val="24"/>
          <w:szCs w:val="24"/>
          <w:lang w:val="en-US" w:eastAsia="zh-CN" w:bidi="ar-SA"/>
        </w:rPr>
        <w:t>甲基异丁基甲醇（又名：4-甲基</w:t>
      </w:r>
      <w:r>
        <w:rPr>
          <w:rFonts w:hint="default" w:ascii="宋体" w:hAnsi="宋体" w:eastAsia="宋体" w:cs="宋体"/>
          <w:spacing w:val="-2"/>
          <w:sz w:val="24"/>
          <w:szCs w:val="24"/>
          <w:lang w:val="en-US" w:eastAsia="zh-CN" w:bidi="ar-SA"/>
        </w:rPr>
        <w:t>-2-</w:t>
      </w:r>
      <w:r>
        <w:rPr>
          <w:rFonts w:hint="eastAsia" w:ascii="宋体" w:hAnsi="宋体" w:eastAsia="宋体" w:cs="宋体"/>
          <w:spacing w:val="-2"/>
          <w:sz w:val="24"/>
          <w:szCs w:val="24"/>
          <w:lang w:val="en-US" w:eastAsia="zh-CN" w:bidi="ar-SA"/>
        </w:rPr>
        <w:t>戊醇）</w:t>
      </w:r>
    </w:p>
    <w:p w14:paraId="5D768B7E">
      <w:pPr>
        <w:pStyle w:val="9"/>
        <w:tabs>
          <w:tab w:val="left" w:pos="2558"/>
          <w:tab w:val="left" w:pos="7239"/>
        </w:tabs>
        <w:spacing w:before="161" w:line="360" w:lineRule="auto"/>
        <w:ind w:left="0" w:leftChars="0" w:firstLine="240" w:firstLineChars="100"/>
        <w:rPr>
          <w:rFonts w:hint="eastAsia" w:ascii="宋体" w:hAnsi="宋体" w:eastAsia="宋体" w:cs="宋体"/>
        </w:rPr>
      </w:pPr>
      <w:r>
        <w:rPr>
          <w:rFonts w:hint="eastAsia" w:ascii="宋体" w:hAnsi="宋体" w:eastAsia="宋体" w:cs="宋体"/>
        </w:rPr>
        <w:t>有害物成</w:t>
      </w:r>
      <w:r>
        <w:rPr>
          <w:rFonts w:hint="eastAsia" w:ascii="宋体" w:hAnsi="宋体" w:eastAsia="宋体" w:cs="宋体"/>
          <w:spacing w:val="-10"/>
        </w:rPr>
        <w:t>分</w:t>
      </w:r>
      <w:r>
        <w:rPr>
          <w:rFonts w:hint="eastAsia" w:ascii="宋体" w:hAnsi="宋体" w:eastAsia="宋体" w:cs="宋体"/>
        </w:rPr>
        <w:tab/>
      </w:r>
      <w:r>
        <w:rPr>
          <w:rFonts w:hint="eastAsia" w:ascii="宋体" w:hAnsi="宋体" w:eastAsia="宋体" w:cs="宋体"/>
          <w:lang w:val="en-US" w:eastAsia="zh-CN"/>
        </w:rPr>
        <w:t xml:space="preserve">  </w:t>
      </w:r>
      <w:r>
        <w:rPr>
          <w:rFonts w:hint="eastAsia" w:cs="宋体"/>
          <w:lang w:val="en-US" w:eastAsia="zh-CN"/>
        </w:rPr>
        <w:t xml:space="preserve">         </w:t>
      </w:r>
      <w:r>
        <w:rPr>
          <w:rFonts w:hint="eastAsia" w:ascii="宋体" w:hAnsi="宋体" w:eastAsia="宋体" w:cs="宋体"/>
          <w:lang w:val="en-US" w:eastAsia="zh-CN"/>
        </w:rPr>
        <w:t xml:space="preserve">  </w:t>
      </w:r>
      <w:r>
        <w:rPr>
          <w:rFonts w:hint="eastAsia" w:cs="宋体"/>
          <w:lang w:val="en-US" w:eastAsia="zh-CN"/>
        </w:rPr>
        <w:t xml:space="preserve">   </w:t>
      </w:r>
      <w:r>
        <w:rPr>
          <w:rFonts w:hint="eastAsia" w:ascii="宋体" w:hAnsi="宋体" w:eastAsia="宋体" w:cs="宋体"/>
          <w:lang w:val="en-US" w:eastAsia="zh-CN"/>
        </w:rPr>
        <w:t xml:space="preserve"> </w:t>
      </w:r>
      <w:r>
        <w:rPr>
          <w:rFonts w:hint="eastAsia" w:ascii="宋体" w:hAnsi="宋体" w:eastAsia="宋体" w:cs="宋体"/>
        </w:rPr>
        <w:t>浓度（质量百分数</w:t>
      </w:r>
      <w:r>
        <w:rPr>
          <w:rFonts w:hint="eastAsia" w:ascii="宋体" w:hAnsi="宋体" w:eastAsia="宋体" w:cs="宋体"/>
          <w:spacing w:val="-5"/>
        </w:rPr>
        <w:t>%）</w:t>
      </w:r>
      <w:r>
        <w:rPr>
          <w:rFonts w:hint="eastAsia" w:cs="宋体"/>
          <w:spacing w:val="-5"/>
          <w:lang w:val="en-US" w:eastAsia="zh-CN"/>
        </w:rPr>
        <w:t xml:space="preserve">     </w:t>
      </w:r>
      <w:r>
        <w:rPr>
          <w:rFonts w:hint="eastAsia" w:ascii="宋体" w:hAnsi="宋体" w:eastAsia="宋体" w:cs="宋体"/>
        </w:rPr>
        <w:t xml:space="preserve">CAS </w:t>
      </w:r>
      <w:r>
        <w:rPr>
          <w:rFonts w:hint="eastAsia" w:ascii="宋体" w:hAnsi="宋体" w:eastAsia="宋体" w:cs="宋体"/>
          <w:spacing w:val="-5"/>
        </w:rPr>
        <w:t>No</w:t>
      </w:r>
    </w:p>
    <w:p w14:paraId="6762AD77">
      <w:pPr>
        <w:keepNext w:val="0"/>
        <w:keepLines w:val="0"/>
        <w:widowControl/>
        <w:suppressLineNumbers w:val="0"/>
        <w:spacing w:line="360" w:lineRule="auto"/>
        <w:ind w:firstLine="238" w:firstLineChars="100"/>
        <w:jc w:val="left"/>
        <w:rPr>
          <w:rFonts w:hint="eastAsia"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甲基异丁基甲醇（又名：4-甲基</w:t>
      </w:r>
      <w:r>
        <w:rPr>
          <w:rFonts w:hint="default" w:ascii="宋体" w:hAnsi="宋体" w:eastAsia="宋体" w:cs="宋体"/>
          <w:spacing w:val="-1"/>
          <w:sz w:val="24"/>
          <w:szCs w:val="24"/>
          <w:lang w:val="en-US" w:eastAsia="zh-CN" w:bidi="ar-SA"/>
        </w:rPr>
        <w:t>-2-</w:t>
      </w:r>
      <w:r>
        <w:rPr>
          <w:rFonts w:hint="eastAsia" w:ascii="宋体" w:hAnsi="宋体" w:eastAsia="宋体" w:cs="宋体"/>
          <w:spacing w:val="-1"/>
          <w:sz w:val="24"/>
          <w:szCs w:val="24"/>
          <w:lang w:val="en-US" w:eastAsia="zh-CN" w:bidi="ar-SA"/>
        </w:rPr>
        <w:t>戊醇）</w:t>
      </w:r>
      <w:r>
        <w:rPr>
          <w:rFonts w:hint="eastAsia" w:ascii="宋体" w:hAnsi="宋体" w:eastAsia="宋体" w:cs="宋体"/>
          <w:lang w:val="en-US" w:eastAsia="zh-CN"/>
        </w:rPr>
        <w:t xml:space="preserve"> </w:t>
      </w:r>
      <w:r>
        <w:rPr>
          <w:rFonts w:hint="eastAsia" w:cs="宋体"/>
          <w:lang w:val="en-US" w:eastAsia="zh-CN"/>
        </w:rPr>
        <w:t xml:space="preserve">   </w:t>
      </w:r>
      <w:r>
        <w:rPr>
          <w:rFonts w:hint="eastAsia" w:ascii="宋体" w:hAnsi="宋体" w:eastAsia="宋体" w:cs="宋体"/>
          <w:spacing w:val="-1"/>
          <w:sz w:val="24"/>
          <w:szCs w:val="24"/>
          <w:lang w:val="en-US" w:eastAsia="zh-CN" w:bidi="ar-SA"/>
        </w:rPr>
        <w:t xml:space="preserve"> ≥9</w:t>
      </w:r>
      <w:r>
        <w:rPr>
          <w:rFonts w:hint="eastAsia" w:cs="宋体"/>
          <w:spacing w:val="-1"/>
          <w:sz w:val="24"/>
          <w:szCs w:val="24"/>
          <w:lang w:val="en-US" w:eastAsia="zh-CN" w:bidi="ar-SA"/>
        </w:rPr>
        <w:t>9</w:t>
      </w:r>
      <w:r>
        <w:rPr>
          <w:rFonts w:hint="eastAsia" w:ascii="宋体" w:hAnsi="宋体" w:eastAsia="宋体" w:cs="宋体"/>
          <w:spacing w:val="-1"/>
          <w:sz w:val="24"/>
          <w:szCs w:val="24"/>
          <w:lang w:val="en-US" w:eastAsia="zh-CN" w:bidi="ar-SA"/>
        </w:rPr>
        <w:t xml:space="preserve">        </w:t>
      </w:r>
      <w:r>
        <w:rPr>
          <w:rFonts w:hint="eastAsia" w:cs="宋体"/>
          <w:spacing w:val="-1"/>
          <w:sz w:val="24"/>
          <w:szCs w:val="24"/>
          <w:lang w:val="en-US" w:eastAsia="zh-CN" w:bidi="ar-SA"/>
        </w:rPr>
        <w:t xml:space="preserve">  </w:t>
      </w:r>
      <w:r>
        <w:rPr>
          <w:rFonts w:hint="eastAsia" w:ascii="宋体" w:hAnsi="宋体" w:eastAsia="宋体" w:cs="宋体"/>
          <w:spacing w:val="-1"/>
          <w:sz w:val="24"/>
          <w:szCs w:val="24"/>
          <w:lang w:val="en-US" w:eastAsia="zh-CN" w:bidi="ar-SA"/>
        </w:rPr>
        <w:t xml:space="preserve">   108-11-2</w:t>
      </w:r>
    </w:p>
    <w:p w14:paraId="024FAE77">
      <w:pPr>
        <w:pStyle w:val="9"/>
        <w:tabs>
          <w:tab w:val="left" w:pos="3319"/>
          <w:tab w:val="right" w:pos="8180"/>
        </w:tabs>
        <w:spacing w:before="79" w:line="360" w:lineRule="auto"/>
        <w:ind w:left="0" w:leftChars="0" w:firstLine="0" w:firstLineChars="0"/>
        <w:rPr>
          <w:rFonts w:hint="eastAsia" w:ascii="宋体" w:hAnsi="宋体" w:eastAsia="宋体" w:cs="宋体"/>
        </w:rPr>
      </w:pPr>
    </w:p>
    <w:p w14:paraId="5C178817">
      <w:pPr>
        <w:pStyle w:val="2"/>
        <w:numPr>
          <w:ilvl w:val="0"/>
          <w:numId w:val="1"/>
        </w:numPr>
        <w:spacing w:before="178" w:line="360" w:lineRule="auto"/>
        <w:rPr>
          <w:rFonts w:hint="eastAsia" w:ascii="宋体" w:hAnsi="宋体" w:eastAsia="宋体" w:cs="宋体"/>
          <w:b/>
          <w:bCs/>
          <w:lang w:val="en-US" w:eastAsia="zh-CN"/>
        </w:rPr>
      </w:pPr>
      <w:r>
        <w:rPr>
          <w:rFonts w:hint="eastAsia" w:ascii="宋体" w:hAnsi="宋体" w:eastAsia="宋体" w:cs="宋体"/>
          <w:w w:val="95"/>
        </w:rPr>
        <w:t>急救措</w:t>
      </w:r>
      <w:r>
        <w:rPr>
          <w:rFonts w:hint="eastAsia" w:ascii="宋体" w:hAnsi="宋体" w:eastAsia="宋体" w:cs="宋体"/>
          <w:spacing w:val="-10"/>
          <w:w w:val="95"/>
        </w:rPr>
        <w:t>施</w:t>
      </w:r>
    </w:p>
    <w:p w14:paraId="67C607B1">
      <w:pPr>
        <w:tabs>
          <w:tab w:val="left" w:pos="877"/>
        </w:tabs>
        <w:spacing w:before="2" w:line="360" w:lineRule="auto"/>
        <w:ind w:left="158" w:right="3785"/>
        <w:rPr>
          <w:rFonts w:hint="eastAsia" w:ascii="宋体" w:hAnsi="宋体" w:eastAsia="宋体" w:cs="宋体"/>
          <w:b/>
          <w:bCs/>
          <w:spacing w:val="-18"/>
          <w:sz w:val="24"/>
          <w:szCs w:val="24"/>
          <w:lang w:val="en-US" w:eastAsia="zh-CN" w:bidi="ar-SA"/>
        </w:rPr>
      </w:pPr>
      <w:r>
        <w:rPr>
          <w:rFonts w:hint="eastAsia" w:cs="宋体"/>
          <w:b/>
          <w:bCs/>
          <w:spacing w:val="-18"/>
          <w:sz w:val="24"/>
          <w:szCs w:val="24"/>
          <w:lang w:val="en-US" w:eastAsia="zh-CN" w:bidi="ar-SA"/>
        </w:rPr>
        <w:t>【</w:t>
      </w:r>
      <w:r>
        <w:rPr>
          <w:rFonts w:hint="eastAsia" w:ascii="宋体" w:hAnsi="宋体" w:eastAsia="宋体" w:cs="宋体"/>
          <w:b/>
          <w:bCs/>
          <w:spacing w:val="-18"/>
          <w:sz w:val="24"/>
          <w:szCs w:val="24"/>
          <w:lang w:val="en-US" w:eastAsia="zh-CN" w:bidi="ar-SA"/>
        </w:rPr>
        <w:t>急救措施</w:t>
      </w:r>
      <w:r>
        <w:rPr>
          <w:rFonts w:hint="eastAsia" w:cs="宋体"/>
          <w:b/>
          <w:bCs/>
          <w:spacing w:val="-18"/>
          <w:sz w:val="24"/>
          <w:szCs w:val="24"/>
          <w:lang w:val="en-US" w:eastAsia="zh-CN" w:bidi="ar-SA"/>
        </w:rPr>
        <w:t>】</w:t>
      </w:r>
    </w:p>
    <w:p w14:paraId="5B0B2EF5">
      <w:pPr>
        <w:pStyle w:val="9"/>
        <w:tabs>
          <w:tab w:val="left" w:pos="877"/>
        </w:tabs>
        <w:spacing w:before="158" w:line="360" w:lineRule="auto"/>
        <w:ind w:right="217" w:firstLine="476" w:firstLineChars="200"/>
        <w:rPr>
          <w:rFonts w:hint="eastAsia" w:cs="宋体"/>
          <w:spacing w:val="-1"/>
          <w:sz w:val="24"/>
          <w:szCs w:val="24"/>
          <w:lang w:val="en-US" w:eastAsia="zh-CN"/>
        </w:rPr>
      </w:pPr>
      <w:r>
        <w:rPr>
          <w:rFonts w:hint="eastAsia" w:ascii="宋体" w:hAnsi="宋体" w:eastAsia="宋体" w:cs="宋体"/>
          <w:spacing w:val="-1"/>
          <w:sz w:val="24"/>
          <w:szCs w:val="24"/>
          <w:lang w:val="en-US" w:eastAsia="zh-CN"/>
        </w:rPr>
        <w:t>·</w:t>
      </w:r>
      <w:r>
        <w:rPr>
          <w:rFonts w:hint="eastAsia" w:cs="宋体"/>
          <w:spacing w:val="-1"/>
          <w:sz w:val="24"/>
          <w:szCs w:val="24"/>
          <w:lang w:val="en-US" w:eastAsia="zh-CN"/>
        </w:rPr>
        <w:t>一般建议：立即脱掉所有受污染衣物和鞋子，进行淋洗</w:t>
      </w:r>
    </w:p>
    <w:p w14:paraId="5B9C68DC">
      <w:pPr>
        <w:pStyle w:val="9"/>
        <w:tabs>
          <w:tab w:val="left" w:pos="877"/>
        </w:tabs>
        <w:spacing w:before="158" w:line="360" w:lineRule="auto"/>
        <w:ind w:right="217" w:firstLine="476" w:firstLineChars="200"/>
        <w:rPr>
          <w:rFonts w:hint="eastAsia" w:cs="宋体"/>
          <w:spacing w:val="-1"/>
          <w:sz w:val="24"/>
          <w:szCs w:val="24"/>
          <w:lang w:val="en-US" w:eastAsia="zh-CN"/>
        </w:rPr>
      </w:pPr>
      <w:r>
        <w:rPr>
          <w:rFonts w:hint="eastAsia" w:cs="宋体"/>
          <w:spacing w:val="-1"/>
          <w:sz w:val="24"/>
          <w:szCs w:val="24"/>
          <w:lang w:val="en-US" w:eastAsia="zh-CN"/>
        </w:rPr>
        <w:t>·吸入：如吸入薄雾，将患者从受污染区移至新鲜空气处。若需要，进行吸氧或人工呼吸进行医疗监护；若出现病症，立即就医。</w:t>
      </w:r>
    </w:p>
    <w:p w14:paraId="6373C675">
      <w:pPr>
        <w:pStyle w:val="9"/>
        <w:tabs>
          <w:tab w:val="left" w:pos="877"/>
        </w:tabs>
        <w:spacing w:before="158" w:line="360" w:lineRule="auto"/>
        <w:ind w:left="0" w:leftChars="0" w:right="217" w:firstLine="0" w:firstLineChars="0"/>
        <w:rPr>
          <w:rFonts w:hint="default" w:cs="宋体"/>
          <w:spacing w:val="-1"/>
          <w:sz w:val="24"/>
          <w:szCs w:val="24"/>
          <w:lang w:val="en-US" w:eastAsia="zh-CN"/>
        </w:rPr>
      </w:pPr>
    </w:p>
    <w:p w14:paraId="02736F3B">
      <w:pPr>
        <w:pStyle w:val="9"/>
        <w:tabs>
          <w:tab w:val="left" w:pos="877"/>
        </w:tabs>
        <w:spacing w:before="158" w:line="360" w:lineRule="auto"/>
        <w:ind w:right="217" w:firstLine="476" w:firstLineChars="200"/>
        <w:rPr>
          <w:rFonts w:hint="eastAsia" w:ascii="宋体" w:hAnsi="宋体" w:eastAsia="宋体" w:cs="宋体"/>
          <w:spacing w:val="-18"/>
          <w:sz w:val="24"/>
          <w:szCs w:val="24"/>
          <w:lang w:val="en-US" w:eastAsia="zh-CN"/>
        </w:rPr>
      </w:pPr>
      <w:r>
        <w:rPr>
          <w:rFonts w:hint="eastAsia" w:ascii="宋体" w:hAnsi="宋体" w:eastAsia="宋体" w:cs="宋体"/>
          <w:spacing w:val="-1"/>
          <w:sz w:val="24"/>
          <w:szCs w:val="24"/>
          <w:lang w:val="en-US" w:eastAsia="zh-CN"/>
        </w:rPr>
        <w:t>·</w:t>
      </w:r>
      <w:r>
        <w:rPr>
          <w:rFonts w:hint="eastAsia" w:ascii="宋体" w:hAnsi="宋体" w:eastAsia="宋体" w:cs="宋体"/>
          <w:spacing w:val="-18"/>
          <w:sz w:val="24"/>
          <w:szCs w:val="24"/>
        </w:rPr>
        <w:t>皮肤接触：</w:t>
      </w:r>
      <w:r>
        <w:rPr>
          <w:rFonts w:hint="eastAsia" w:ascii="宋体" w:hAnsi="宋体" w:eastAsia="宋体" w:cs="宋体"/>
          <w:spacing w:val="-18"/>
          <w:sz w:val="24"/>
          <w:szCs w:val="24"/>
          <w:lang w:val="en-US" w:eastAsia="zh-CN"/>
        </w:rPr>
        <w:t>立即用水充分地、彻底地冲洗 就医。若大面积灼伤，就医</w:t>
      </w:r>
    </w:p>
    <w:p w14:paraId="262FF383">
      <w:pPr>
        <w:pStyle w:val="9"/>
        <w:tabs>
          <w:tab w:val="left" w:pos="877"/>
        </w:tabs>
        <w:spacing w:before="158" w:line="360" w:lineRule="auto"/>
        <w:ind w:right="217" w:firstLine="476" w:firstLineChars="200"/>
        <w:rPr>
          <w:rFonts w:hint="eastAsia" w:cs="宋体"/>
          <w:spacing w:val="-18"/>
          <w:sz w:val="24"/>
          <w:szCs w:val="24"/>
          <w:lang w:val="en-US" w:eastAsia="zh-CN"/>
        </w:rPr>
      </w:pPr>
      <w:r>
        <w:rPr>
          <w:rFonts w:hint="eastAsia" w:ascii="宋体" w:hAnsi="宋体" w:eastAsia="宋体" w:cs="宋体"/>
          <w:spacing w:val="-1"/>
          <w:sz w:val="24"/>
          <w:szCs w:val="24"/>
          <w:lang w:val="en-US" w:eastAsia="zh-CN"/>
        </w:rPr>
        <w:t>·</w:t>
      </w:r>
      <w:r>
        <w:rPr>
          <w:rFonts w:hint="eastAsia" w:ascii="宋体" w:hAnsi="宋体" w:eastAsia="宋体" w:cs="宋体"/>
          <w:spacing w:val="-18"/>
          <w:sz w:val="24"/>
          <w:szCs w:val="24"/>
          <w:lang w:val="en-US" w:eastAsia="zh-CN"/>
        </w:rPr>
        <w:t>眼睛接触：立即用水充分地、彻底地冲洗张开的眼睛，至少15分钟 立即就医</w:t>
      </w:r>
      <w:r>
        <w:rPr>
          <w:rFonts w:hint="eastAsia" w:cs="宋体"/>
          <w:spacing w:val="-18"/>
          <w:sz w:val="24"/>
          <w:szCs w:val="24"/>
          <w:lang w:val="en-US" w:eastAsia="zh-CN"/>
        </w:rPr>
        <w:t>。</w:t>
      </w:r>
    </w:p>
    <w:p w14:paraId="79E2B325">
      <w:pPr>
        <w:pStyle w:val="9"/>
        <w:tabs>
          <w:tab w:val="left" w:pos="877"/>
        </w:tabs>
        <w:spacing w:before="158" w:line="360" w:lineRule="auto"/>
        <w:ind w:right="217" w:firstLine="476" w:firstLineChars="200"/>
        <w:rPr>
          <w:rFonts w:hint="eastAsia" w:cs="宋体"/>
          <w:b/>
          <w:bCs/>
          <w:spacing w:val="-18"/>
          <w:sz w:val="24"/>
          <w:szCs w:val="24"/>
          <w:lang w:val="en-US" w:eastAsia="zh-CN" w:bidi="ar-SA"/>
        </w:rPr>
      </w:pPr>
      <w:r>
        <w:rPr>
          <w:rFonts w:hint="eastAsia" w:ascii="宋体" w:hAnsi="宋体" w:eastAsia="宋体" w:cs="宋体"/>
          <w:spacing w:val="-1"/>
          <w:sz w:val="24"/>
          <w:szCs w:val="24"/>
          <w:lang w:val="en-US" w:eastAsia="zh-CN"/>
        </w:rPr>
        <w:t>·</w:t>
      </w:r>
      <w:r>
        <w:rPr>
          <w:rFonts w:hint="eastAsia" w:ascii="宋体" w:hAnsi="宋体" w:eastAsia="宋体" w:cs="宋体"/>
          <w:spacing w:val="-18"/>
          <w:sz w:val="24"/>
          <w:szCs w:val="24"/>
          <w:lang w:val="en-US" w:eastAsia="zh-CN" w:bidi="ar-SA"/>
        </w:rPr>
        <w:t>食入：切勿催吐。在伤者有意识的情况下用大量清水漱口，然后就医。</w:t>
      </w:r>
    </w:p>
    <w:p w14:paraId="73B9AA22">
      <w:pPr>
        <w:pStyle w:val="9"/>
        <w:spacing w:before="2" w:line="360" w:lineRule="auto"/>
        <w:ind w:right="215"/>
        <w:jc w:val="both"/>
        <w:rPr>
          <w:rFonts w:hint="eastAsia" w:ascii="宋体" w:hAnsi="宋体" w:eastAsia="宋体" w:cs="宋体"/>
          <w:b/>
          <w:bCs/>
          <w:spacing w:val="-18"/>
          <w:sz w:val="24"/>
          <w:szCs w:val="24"/>
          <w:lang w:val="en-US" w:eastAsia="zh-CN" w:bidi="ar-SA"/>
        </w:rPr>
      </w:pPr>
      <w:r>
        <w:rPr>
          <w:rFonts w:hint="eastAsia" w:cs="宋体"/>
          <w:b/>
          <w:bCs/>
          <w:spacing w:val="-18"/>
          <w:sz w:val="24"/>
          <w:szCs w:val="24"/>
          <w:lang w:val="en-US" w:eastAsia="zh-CN" w:bidi="ar-SA"/>
        </w:rPr>
        <w:t>【</w:t>
      </w:r>
      <w:r>
        <w:rPr>
          <w:rFonts w:hint="eastAsia" w:ascii="宋体" w:hAnsi="宋体" w:eastAsia="宋体" w:cs="宋体"/>
          <w:b/>
          <w:bCs/>
          <w:spacing w:val="-18"/>
          <w:sz w:val="24"/>
          <w:szCs w:val="24"/>
          <w:lang w:val="en-US" w:eastAsia="zh-CN" w:bidi="ar-SA"/>
        </w:rPr>
        <w:t>对保护施救者的忠告</w:t>
      </w:r>
      <w:r>
        <w:rPr>
          <w:rFonts w:hint="eastAsia" w:cs="宋体"/>
          <w:b/>
          <w:bCs/>
          <w:spacing w:val="-18"/>
          <w:sz w:val="24"/>
          <w:szCs w:val="24"/>
          <w:lang w:val="en-US" w:eastAsia="zh-CN" w:bidi="ar-SA"/>
        </w:rPr>
        <w:t>】</w:t>
      </w:r>
    </w:p>
    <w:p w14:paraId="08E309E4">
      <w:pPr>
        <w:pStyle w:val="9"/>
        <w:spacing w:before="2" w:line="360" w:lineRule="auto"/>
        <w:ind w:right="215" w:firstLine="479"/>
        <w:jc w:val="both"/>
        <w:rPr>
          <w:rFonts w:hint="eastAsia" w:ascii="宋体" w:hAnsi="宋体" w:eastAsia="宋体" w:cs="宋体"/>
        </w:rPr>
      </w:pPr>
      <w:r>
        <w:rPr>
          <w:rFonts w:hint="eastAsia" w:ascii="宋体" w:hAnsi="宋体" w:eastAsia="宋体" w:cs="宋体"/>
          <w:spacing w:val="-1"/>
          <w:sz w:val="24"/>
          <w:szCs w:val="24"/>
          <w:lang w:val="en-US" w:eastAsia="zh-CN"/>
        </w:rPr>
        <w:t>·</w:t>
      </w:r>
      <w:r>
        <w:rPr>
          <w:rFonts w:hint="eastAsia" w:ascii="宋体" w:hAnsi="宋体" w:eastAsia="宋体" w:cs="宋体"/>
          <w:spacing w:val="-17"/>
          <w:sz w:val="24"/>
          <w:szCs w:val="24"/>
          <w:lang w:val="en-US" w:eastAsia="zh-CN" w:bidi="ar-SA"/>
        </w:rPr>
        <w:t xml:space="preserve">若进入饱和环境中，戴自携式呼吸器 防护服. </w:t>
      </w:r>
    </w:p>
    <w:p w14:paraId="016ACB5F">
      <w:pPr>
        <w:pStyle w:val="9"/>
        <w:spacing w:before="6" w:line="360" w:lineRule="auto"/>
        <w:ind w:left="0"/>
        <w:rPr>
          <w:rFonts w:hint="eastAsia" w:ascii="宋体" w:hAnsi="宋体" w:eastAsia="宋体" w:cs="宋体"/>
          <w:sz w:val="27"/>
        </w:rPr>
      </w:pPr>
    </w:p>
    <w:p w14:paraId="0F1E33A2">
      <w:pPr>
        <w:pStyle w:val="2"/>
        <w:spacing w:line="360" w:lineRule="auto"/>
        <w:rPr>
          <w:rFonts w:hint="eastAsia" w:ascii="宋体" w:hAnsi="宋体" w:eastAsia="宋体" w:cs="宋体"/>
          <w:b/>
          <w:sz w:val="44"/>
        </w:rPr>
      </w:pPr>
      <w:r>
        <w:rPr>
          <w:rFonts w:hint="eastAsia" w:ascii="宋体" w:hAnsi="宋体" w:eastAsia="宋体" w:cs="宋体"/>
          <w:w w:val="95"/>
        </w:rPr>
        <w:t>第五部分、消防措</w:t>
      </w:r>
      <w:r>
        <w:rPr>
          <w:rFonts w:hint="eastAsia" w:ascii="宋体" w:hAnsi="宋体" w:eastAsia="宋体" w:cs="宋体"/>
          <w:spacing w:val="-10"/>
          <w:w w:val="95"/>
        </w:rPr>
        <w:t>施</w:t>
      </w:r>
    </w:p>
    <w:p w14:paraId="247C4264">
      <w:pPr>
        <w:pStyle w:val="9"/>
        <w:spacing w:line="360" w:lineRule="auto"/>
        <w:ind w:left="165" w:right="107"/>
        <w:rPr>
          <w:rFonts w:hint="eastAsia" w:ascii="宋体" w:hAnsi="宋体" w:eastAsia="宋体" w:cs="宋体"/>
          <w:b/>
          <w:bCs/>
          <w:spacing w:val="-7"/>
          <w:sz w:val="24"/>
          <w:szCs w:val="24"/>
          <w:lang w:eastAsia="zh-CN"/>
        </w:rPr>
      </w:pPr>
      <w:r>
        <w:rPr>
          <w:rFonts w:hint="eastAsia" w:cs="宋体"/>
          <w:b/>
          <w:bCs/>
          <w:spacing w:val="-7"/>
          <w:sz w:val="24"/>
          <w:szCs w:val="24"/>
          <w:lang w:eastAsia="zh-CN"/>
        </w:rPr>
        <w:t>【</w:t>
      </w:r>
      <w:r>
        <w:rPr>
          <w:rFonts w:hint="eastAsia" w:ascii="宋体" w:hAnsi="宋体" w:eastAsia="宋体" w:cs="宋体"/>
          <w:b/>
          <w:bCs/>
          <w:spacing w:val="-7"/>
          <w:sz w:val="24"/>
          <w:szCs w:val="24"/>
        </w:rPr>
        <w:t>特别危险性</w:t>
      </w:r>
      <w:r>
        <w:rPr>
          <w:rFonts w:hint="eastAsia" w:cs="宋体"/>
          <w:b/>
          <w:bCs/>
          <w:spacing w:val="-7"/>
          <w:sz w:val="24"/>
          <w:szCs w:val="24"/>
          <w:lang w:eastAsia="zh-CN"/>
        </w:rPr>
        <w:t>】</w:t>
      </w:r>
    </w:p>
    <w:p w14:paraId="7DC885F1">
      <w:pPr>
        <w:pStyle w:val="9"/>
        <w:spacing w:line="360" w:lineRule="auto"/>
        <w:ind w:left="165" w:right="107" w:firstLine="476" w:firstLineChars="200"/>
        <w:rPr>
          <w:rFonts w:hint="default" w:ascii="宋体" w:hAnsi="宋体" w:eastAsia="宋体" w:cs="宋体"/>
          <w:spacing w:val="-4"/>
          <w:sz w:val="24"/>
          <w:szCs w:val="24"/>
          <w:lang w:val="en-US" w:eastAsia="zh-CN" w:bidi="ar-SA"/>
        </w:rPr>
      </w:pPr>
      <w:r>
        <w:rPr>
          <w:rFonts w:hint="eastAsia" w:ascii="宋体" w:hAnsi="宋体" w:eastAsia="宋体" w:cs="宋体"/>
          <w:spacing w:val="-1"/>
          <w:sz w:val="24"/>
          <w:szCs w:val="24"/>
          <w:lang w:val="en-US" w:eastAsia="zh-CN"/>
        </w:rPr>
        <w:t>·</w:t>
      </w:r>
      <w:r>
        <w:rPr>
          <w:rFonts w:hint="eastAsia" w:cs="宋体"/>
          <w:spacing w:val="-4"/>
          <w:sz w:val="24"/>
          <w:szCs w:val="24"/>
          <w:lang w:val="en-US" w:eastAsia="zh-CN" w:bidi="ar-SA"/>
        </w:rPr>
        <w:t>属于</w:t>
      </w:r>
      <w:r>
        <w:rPr>
          <w:rFonts w:hint="eastAsia" w:ascii="宋体" w:hAnsi="宋体" w:eastAsia="宋体" w:cs="宋体"/>
          <w:spacing w:val="-4"/>
          <w:sz w:val="24"/>
          <w:szCs w:val="24"/>
          <w:lang w:val="en-US" w:eastAsia="zh-CN" w:bidi="ar-SA"/>
        </w:rPr>
        <w:t>易燃液体</w:t>
      </w:r>
      <w:r>
        <w:rPr>
          <w:rFonts w:hint="eastAsia" w:cs="宋体"/>
          <w:spacing w:val="-4"/>
          <w:sz w:val="24"/>
          <w:szCs w:val="24"/>
          <w:lang w:val="en-US" w:eastAsia="zh-CN" w:bidi="ar-SA"/>
        </w:rPr>
        <w:t>。其</w:t>
      </w:r>
      <w:r>
        <w:rPr>
          <w:rFonts w:hint="default" w:ascii="宋体" w:hAnsi="宋体" w:eastAsia="宋体" w:cs="宋体"/>
          <w:spacing w:val="-4"/>
          <w:sz w:val="24"/>
          <w:szCs w:val="24"/>
          <w:lang w:val="en-US" w:eastAsia="zh-CN" w:bidi="ar-SA"/>
        </w:rPr>
        <w:t>蒸气比空气重，可沿着地面漫延</w:t>
      </w:r>
      <w:r>
        <w:rPr>
          <w:rFonts w:hint="eastAsia" w:cs="宋体"/>
          <w:spacing w:val="-4"/>
          <w:sz w:val="24"/>
          <w:szCs w:val="24"/>
          <w:lang w:val="en-US" w:eastAsia="zh-CN" w:bidi="ar-SA"/>
        </w:rPr>
        <w:t>，</w:t>
      </w:r>
      <w:r>
        <w:rPr>
          <w:rFonts w:hint="default" w:ascii="宋体" w:hAnsi="宋体" w:eastAsia="宋体" w:cs="宋体"/>
          <w:spacing w:val="-4"/>
          <w:sz w:val="24"/>
          <w:szCs w:val="24"/>
          <w:lang w:val="en-US" w:eastAsia="zh-CN" w:bidi="ar-SA"/>
        </w:rPr>
        <w:t>在一定距离外</w:t>
      </w:r>
      <w:r>
        <w:rPr>
          <w:rFonts w:hint="eastAsia" w:cs="宋体"/>
          <w:spacing w:val="-4"/>
          <w:sz w:val="24"/>
          <w:szCs w:val="24"/>
          <w:lang w:val="en-US" w:eastAsia="zh-CN" w:bidi="ar-SA"/>
        </w:rPr>
        <w:t>的</w:t>
      </w:r>
      <w:r>
        <w:rPr>
          <w:rFonts w:hint="default" w:ascii="宋体" w:hAnsi="宋体" w:eastAsia="宋体" w:cs="宋体"/>
          <w:spacing w:val="-4"/>
          <w:sz w:val="24"/>
          <w:szCs w:val="24"/>
          <w:lang w:val="en-US" w:eastAsia="zh-CN" w:bidi="ar-SA"/>
        </w:rPr>
        <w:t>蒸气可能再次燃烧</w:t>
      </w:r>
      <w:r>
        <w:rPr>
          <w:rFonts w:hint="eastAsia" w:cs="宋体"/>
          <w:spacing w:val="-4"/>
          <w:sz w:val="24"/>
          <w:szCs w:val="24"/>
          <w:lang w:val="en-US" w:eastAsia="zh-CN" w:bidi="ar-SA"/>
        </w:rPr>
        <w:t>。</w:t>
      </w:r>
      <w:r>
        <w:rPr>
          <w:rFonts w:hint="default" w:ascii="宋体" w:hAnsi="宋体" w:eastAsia="宋体" w:cs="宋体"/>
          <w:spacing w:val="-4"/>
          <w:sz w:val="24"/>
          <w:szCs w:val="24"/>
          <w:lang w:val="en-US" w:eastAsia="zh-CN" w:bidi="ar-SA"/>
        </w:rPr>
        <w:t>加热浸渍绝缘材料一定时间后会导致自燃</w:t>
      </w:r>
      <w:r>
        <w:rPr>
          <w:rFonts w:hint="eastAsia" w:cs="宋体"/>
          <w:spacing w:val="-4"/>
          <w:sz w:val="24"/>
          <w:szCs w:val="24"/>
          <w:lang w:val="en-US" w:eastAsia="zh-CN" w:bidi="ar-SA"/>
        </w:rPr>
        <w:t>，</w:t>
      </w:r>
      <w:r>
        <w:rPr>
          <w:rFonts w:hint="default" w:ascii="宋体" w:hAnsi="宋体" w:eastAsia="宋体" w:cs="宋体"/>
          <w:spacing w:val="-4"/>
          <w:sz w:val="24"/>
          <w:szCs w:val="24"/>
          <w:lang w:val="en-US" w:eastAsia="zh-CN" w:bidi="ar-SA"/>
        </w:rPr>
        <w:t>热分解释放出易燃、有毒产物</w:t>
      </w:r>
      <w:r>
        <w:rPr>
          <w:rFonts w:hint="eastAsia" w:cs="宋体"/>
          <w:spacing w:val="-4"/>
          <w:sz w:val="24"/>
          <w:szCs w:val="24"/>
          <w:lang w:val="en-US" w:eastAsia="zh-CN" w:bidi="ar-SA"/>
        </w:rPr>
        <w:t>，如</w:t>
      </w:r>
      <w:r>
        <w:rPr>
          <w:rFonts w:hint="default" w:ascii="宋体" w:hAnsi="宋体" w:eastAsia="宋体" w:cs="宋体"/>
          <w:spacing w:val="-4"/>
          <w:sz w:val="24"/>
          <w:szCs w:val="24"/>
          <w:lang w:val="en-US" w:eastAsia="zh-CN" w:bidi="ar-SA"/>
        </w:rPr>
        <w:t>碳氧化物（通过燃烧）, 有机蒸气</w:t>
      </w:r>
    </w:p>
    <w:p w14:paraId="278250C7">
      <w:pPr>
        <w:pStyle w:val="9"/>
        <w:spacing w:line="360" w:lineRule="auto"/>
        <w:ind w:left="165" w:right="107" w:firstLine="476" w:firstLineChars="200"/>
        <w:rPr>
          <w:rFonts w:hint="eastAsia" w:ascii="宋体" w:hAnsi="宋体" w:eastAsia="宋体" w:cs="宋体"/>
          <w:spacing w:val="-2"/>
          <w:sz w:val="24"/>
          <w:szCs w:val="24"/>
        </w:rPr>
      </w:pPr>
      <w:r>
        <w:rPr>
          <w:rFonts w:hint="eastAsia" w:ascii="宋体" w:hAnsi="宋体" w:eastAsia="宋体" w:cs="宋体"/>
          <w:spacing w:val="-1"/>
          <w:sz w:val="24"/>
          <w:szCs w:val="24"/>
          <w:lang w:val="en-US" w:eastAsia="zh-CN"/>
        </w:rPr>
        <w:t>·</w:t>
      </w:r>
      <w:r>
        <w:rPr>
          <w:rFonts w:hint="eastAsia" w:ascii="宋体" w:hAnsi="宋体" w:eastAsia="宋体" w:cs="宋体"/>
          <w:spacing w:val="-4"/>
          <w:sz w:val="24"/>
          <w:szCs w:val="24"/>
          <w:lang w:val="en-US" w:eastAsia="zh-CN" w:bidi="ar-SA"/>
        </w:rPr>
        <w:t xml:space="preserve">灭火剂：水喷雾, </w:t>
      </w:r>
      <w:r>
        <w:rPr>
          <w:rFonts w:hint="default" w:ascii="宋体" w:hAnsi="宋体" w:eastAsia="宋体" w:cs="宋体"/>
          <w:spacing w:val="-4"/>
          <w:sz w:val="24"/>
          <w:szCs w:val="24"/>
          <w:lang w:val="en-US" w:eastAsia="zh-CN" w:bidi="ar-SA"/>
        </w:rPr>
        <w:t>干粉, 二氧化碳（CO2）, 极性溶剂专用泡沫</w:t>
      </w:r>
    </w:p>
    <w:p w14:paraId="2E2749EF">
      <w:pPr>
        <w:pStyle w:val="9"/>
        <w:spacing w:before="56" w:line="360" w:lineRule="auto"/>
        <w:ind w:left="0" w:leftChars="0" w:right="228" w:firstLine="0" w:firstLineChars="0"/>
        <w:rPr>
          <w:rFonts w:hint="eastAsia" w:ascii="宋体" w:hAnsi="宋体" w:eastAsia="宋体" w:cs="宋体"/>
          <w:b/>
          <w:bCs/>
          <w:spacing w:val="-7"/>
          <w:sz w:val="24"/>
          <w:szCs w:val="24"/>
          <w:lang w:eastAsia="zh-CN"/>
        </w:rPr>
      </w:pPr>
      <w:r>
        <w:rPr>
          <w:rFonts w:hint="eastAsia" w:cs="宋体"/>
          <w:b/>
          <w:bCs/>
          <w:spacing w:val="-7"/>
          <w:sz w:val="24"/>
          <w:szCs w:val="24"/>
          <w:lang w:eastAsia="zh-CN"/>
        </w:rPr>
        <w:t>【</w:t>
      </w:r>
      <w:r>
        <w:rPr>
          <w:rFonts w:hint="eastAsia" w:ascii="宋体" w:hAnsi="宋体" w:eastAsia="宋体" w:cs="宋体"/>
          <w:b/>
          <w:bCs/>
          <w:spacing w:val="-7"/>
          <w:sz w:val="24"/>
          <w:szCs w:val="24"/>
        </w:rPr>
        <w:t>灭火注意事项及措施</w:t>
      </w:r>
      <w:r>
        <w:rPr>
          <w:rFonts w:hint="eastAsia" w:cs="宋体"/>
          <w:b/>
          <w:bCs/>
          <w:spacing w:val="-7"/>
          <w:sz w:val="24"/>
          <w:szCs w:val="24"/>
          <w:lang w:eastAsia="zh-CN"/>
        </w:rPr>
        <w:t>】</w:t>
      </w:r>
    </w:p>
    <w:p w14:paraId="4160A12D">
      <w:pPr>
        <w:pStyle w:val="9"/>
        <w:spacing w:before="79" w:line="360" w:lineRule="auto"/>
        <w:ind w:left="0" w:leftChars="0" w:right="606" w:firstLine="476" w:firstLineChars="200"/>
        <w:rPr>
          <w:rFonts w:hint="eastAsia" w:ascii="宋体" w:hAnsi="宋体" w:eastAsia="宋体" w:cs="宋体"/>
          <w:spacing w:val="-2"/>
          <w:sz w:val="24"/>
          <w:szCs w:val="24"/>
          <w:lang w:val="en-US" w:eastAsia="zh-CN" w:bidi="ar-SA"/>
        </w:rPr>
      </w:pPr>
      <w:r>
        <w:rPr>
          <w:rFonts w:hint="eastAsia" w:ascii="宋体" w:hAnsi="宋体" w:eastAsia="宋体" w:cs="宋体"/>
          <w:spacing w:val="-1"/>
          <w:sz w:val="24"/>
          <w:szCs w:val="24"/>
          <w:lang w:val="en-US" w:eastAsia="zh-CN"/>
        </w:rPr>
        <w:t>·</w:t>
      </w:r>
      <w:r>
        <w:rPr>
          <w:rFonts w:hint="eastAsia" w:ascii="宋体" w:hAnsi="宋体" w:eastAsia="宋体" w:cs="宋体"/>
          <w:spacing w:val="-2"/>
          <w:sz w:val="24"/>
          <w:szCs w:val="24"/>
          <w:lang w:val="en-US" w:eastAsia="zh-CN" w:bidi="ar-SA"/>
        </w:rPr>
        <w:t>水喷雾可用来冷却未开启的容器</w:t>
      </w:r>
      <w:r>
        <w:rPr>
          <w:rFonts w:hint="eastAsia" w:cs="宋体"/>
          <w:spacing w:val="-2"/>
          <w:sz w:val="24"/>
          <w:szCs w:val="24"/>
          <w:lang w:val="en-US" w:eastAsia="zh-CN" w:bidi="ar-SA"/>
        </w:rPr>
        <w:t>，</w:t>
      </w:r>
      <w:r>
        <w:rPr>
          <w:rFonts w:hint="eastAsia" w:ascii="宋体" w:hAnsi="宋体" w:eastAsia="宋体" w:cs="宋体"/>
          <w:spacing w:val="-2"/>
          <w:sz w:val="24"/>
          <w:szCs w:val="24"/>
          <w:lang w:val="en-US" w:eastAsia="zh-CN" w:bidi="ar-SA"/>
        </w:rPr>
        <w:t>确保快速搬运容器</w:t>
      </w:r>
      <w:r>
        <w:rPr>
          <w:rFonts w:hint="eastAsia" w:cs="宋体"/>
          <w:spacing w:val="-2"/>
          <w:sz w:val="24"/>
          <w:szCs w:val="24"/>
          <w:lang w:val="en-US" w:eastAsia="zh-CN" w:bidi="ar-SA"/>
        </w:rPr>
        <w:t>。</w:t>
      </w:r>
      <w:r>
        <w:rPr>
          <w:rFonts w:hint="eastAsia" w:ascii="宋体" w:hAnsi="宋体" w:eastAsia="宋体" w:cs="宋体"/>
          <w:spacing w:val="-2"/>
          <w:sz w:val="24"/>
          <w:szCs w:val="24"/>
          <w:lang w:val="en-US" w:eastAsia="zh-CN" w:bidi="ar-SA"/>
        </w:rPr>
        <w:t>若附近失火，移走接触的容器。若发生火灾，戴上自携式呼吸器</w:t>
      </w:r>
      <w:r>
        <w:rPr>
          <w:rFonts w:hint="eastAsia" w:cs="宋体"/>
          <w:spacing w:val="-2"/>
          <w:sz w:val="24"/>
          <w:szCs w:val="24"/>
          <w:lang w:val="en-US" w:eastAsia="zh-CN" w:bidi="ar-SA"/>
        </w:rPr>
        <w:t>、</w:t>
      </w:r>
      <w:r>
        <w:rPr>
          <w:rFonts w:hint="eastAsia" w:ascii="宋体" w:hAnsi="宋体" w:eastAsia="宋体" w:cs="宋体"/>
          <w:spacing w:val="-2"/>
          <w:sz w:val="24"/>
          <w:szCs w:val="24"/>
          <w:lang w:val="en-US" w:eastAsia="zh-CN" w:bidi="ar-SA"/>
        </w:rPr>
        <w:t>全套防化学试剂工作服</w:t>
      </w:r>
      <w:r>
        <w:rPr>
          <w:rFonts w:hint="eastAsia" w:cs="宋体"/>
          <w:spacing w:val="-2"/>
          <w:sz w:val="24"/>
          <w:szCs w:val="24"/>
          <w:lang w:val="en-US" w:eastAsia="zh-CN" w:bidi="ar-SA"/>
        </w:rPr>
        <w:t>。</w:t>
      </w:r>
    </w:p>
    <w:p w14:paraId="639A8F6C">
      <w:pPr>
        <w:keepNext w:val="0"/>
        <w:keepLines w:val="0"/>
        <w:widowControl/>
        <w:suppressLineNumbers w:val="0"/>
        <w:jc w:val="left"/>
      </w:pPr>
    </w:p>
    <w:p w14:paraId="6619656E">
      <w:pPr>
        <w:pStyle w:val="9"/>
        <w:spacing w:before="4" w:line="360" w:lineRule="auto"/>
        <w:ind w:left="0"/>
        <w:rPr>
          <w:rFonts w:hint="eastAsia" w:ascii="宋体" w:hAnsi="宋体" w:eastAsia="宋体" w:cs="宋体"/>
          <w:sz w:val="27"/>
        </w:rPr>
      </w:pPr>
    </w:p>
    <w:p w14:paraId="55A35238">
      <w:pPr>
        <w:pStyle w:val="2"/>
        <w:spacing w:line="360" w:lineRule="auto"/>
        <w:ind w:left="1900" w:right="1974"/>
        <w:rPr>
          <w:rFonts w:hint="eastAsia" w:ascii="宋体" w:hAnsi="宋体" w:eastAsia="宋体" w:cs="宋体"/>
          <w:b/>
          <w:sz w:val="24"/>
          <w:szCs w:val="24"/>
        </w:rPr>
      </w:pPr>
      <w:r>
        <w:rPr>
          <w:rFonts w:hint="eastAsia" w:ascii="宋体" w:hAnsi="宋体" w:eastAsia="宋体" w:cs="宋体"/>
          <w:w w:val="95"/>
        </w:rPr>
        <w:t>第六部分、泄漏应急处</w:t>
      </w:r>
      <w:r>
        <w:rPr>
          <w:rFonts w:hint="eastAsia" w:ascii="宋体" w:hAnsi="宋体" w:eastAsia="宋体" w:cs="宋体"/>
          <w:spacing w:val="-10"/>
          <w:w w:val="95"/>
        </w:rPr>
        <w:t>理</w:t>
      </w:r>
    </w:p>
    <w:p w14:paraId="67F33651">
      <w:pPr>
        <w:bidi w:val="0"/>
        <w:spacing w:line="360" w:lineRule="auto"/>
        <w:rPr>
          <w:rFonts w:hint="eastAsia" w:ascii="宋体" w:hAnsi="宋体" w:eastAsia="宋体" w:cs="宋体"/>
          <w:b/>
          <w:bCs/>
          <w:sz w:val="24"/>
          <w:szCs w:val="24"/>
          <w:lang w:val="en-US" w:eastAsia="zh-CN"/>
        </w:rPr>
      </w:pPr>
      <w:r>
        <w:rPr>
          <w:rFonts w:hint="eastAsia" w:cs="宋体"/>
          <w:b/>
          <w:bCs/>
          <w:sz w:val="24"/>
          <w:szCs w:val="24"/>
          <w:lang w:val="en-US" w:eastAsia="zh-CN"/>
        </w:rPr>
        <w:t>【</w:t>
      </w:r>
      <w:r>
        <w:rPr>
          <w:rFonts w:hint="eastAsia" w:ascii="宋体" w:hAnsi="宋体" w:eastAsia="宋体" w:cs="宋体"/>
          <w:b/>
          <w:bCs/>
          <w:sz w:val="24"/>
          <w:szCs w:val="24"/>
          <w:lang w:val="en-US" w:eastAsia="zh-CN"/>
        </w:rPr>
        <w:t>作业人员防护措施、防护装备和应急处置程序</w:t>
      </w:r>
      <w:r>
        <w:rPr>
          <w:rFonts w:hint="eastAsia" w:cs="宋体"/>
          <w:b/>
          <w:bCs/>
          <w:sz w:val="24"/>
          <w:szCs w:val="24"/>
          <w:lang w:val="en-US" w:eastAsia="zh-CN"/>
        </w:rPr>
        <w:t>】</w:t>
      </w:r>
    </w:p>
    <w:p w14:paraId="77AF65F8">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·根保证充分的通风 将人员疏散到安全区域 </w:t>
      </w:r>
    </w:p>
    <w:p w14:paraId="1D42C782">
      <w:pPr>
        <w:bidi w:val="0"/>
        <w:spacing w:line="360" w:lineRule="auto"/>
        <w:ind w:firstLine="476" w:firstLineChars="200"/>
        <w:rPr>
          <w:rFonts w:hint="eastAsia" w:ascii="宋体" w:hAnsi="宋体" w:eastAsia="宋体" w:cs="宋体"/>
          <w:sz w:val="24"/>
          <w:szCs w:val="24"/>
          <w:lang w:val="en-US" w:eastAsia="zh-CN"/>
        </w:rPr>
      </w:pPr>
      <w:r>
        <w:rPr>
          <w:rFonts w:hint="eastAsia" w:ascii="宋体" w:hAnsi="宋体" w:eastAsia="宋体" w:cs="宋体"/>
          <w:spacing w:val="-1"/>
          <w:sz w:val="24"/>
          <w:szCs w:val="24"/>
          <w:lang w:val="en-US" w:eastAsia="zh-CN"/>
        </w:rPr>
        <w:t>·</w:t>
      </w:r>
      <w:r>
        <w:rPr>
          <w:rFonts w:hint="eastAsia" w:ascii="宋体" w:hAnsi="宋体" w:eastAsia="宋体" w:cs="宋体"/>
          <w:sz w:val="24"/>
          <w:szCs w:val="24"/>
          <w:lang w:val="en-US" w:eastAsia="zh-CN"/>
        </w:rPr>
        <w:t>禁止所有打火源和点火源</w:t>
      </w:r>
    </w:p>
    <w:p w14:paraId="5937DBFB">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·建使用个体防护装备 避免沾及皮肤及眼睛，避免吸入蒸气</w:t>
      </w:r>
    </w:p>
    <w:p w14:paraId="6A00DAA2">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环境保护措施：</w:t>
      </w:r>
    </w:p>
    <w:p w14:paraId="67646BDE">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·用沙子或惰性土壤围堵（不可使用可燃材料）</w:t>
      </w:r>
      <w:r>
        <w:rPr>
          <w:rFonts w:hint="eastAsia" w:cs="宋体"/>
          <w:sz w:val="24"/>
          <w:szCs w:val="24"/>
          <w:lang w:val="en-US" w:eastAsia="zh-CN"/>
        </w:rPr>
        <w:t>。</w:t>
      </w:r>
      <w:r>
        <w:rPr>
          <w:rFonts w:hint="eastAsia" w:ascii="宋体" w:hAnsi="宋体" w:eastAsia="宋体" w:cs="宋体"/>
          <w:sz w:val="24"/>
          <w:szCs w:val="24"/>
          <w:lang w:val="en-US" w:eastAsia="zh-CN"/>
        </w:rPr>
        <w:t>不应释放到环境</w:t>
      </w:r>
      <w:r>
        <w:rPr>
          <w:rFonts w:hint="eastAsia" w:cs="宋体"/>
          <w:sz w:val="24"/>
          <w:szCs w:val="24"/>
          <w:lang w:val="en-US" w:eastAsia="zh-CN"/>
        </w:rPr>
        <w:t>中，</w:t>
      </w:r>
      <w:r>
        <w:rPr>
          <w:rFonts w:hint="eastAsia" w:ascii="宋体" w:hAnsi="宋体" w:eastAsia="宋体" w:cs="宋体"/>
          <w:sz w:val="24"/>
          <w:szCs w:val="24"/>
          <w:lang w:val="en-US" w:eastAsia="zh-CN"/>
        </w:rPr>
        <w:t>防止化学品进入下水道</w:t>
      </w:r>
    </w:p>
    <w:p w14:paraId="0430E48D">
      <w:pPr>
        <w:bidi w:val="0"/>
        <w:spacing w:line="360" w:lineRule="auto"/>
        <w:rPr>
          <w:rFonts w:hint="eastAsia" w:ascii="宋体" w:hAnsi="宋体" w:eastAsia="宋体" w:cs="宋体"/>
          <w:b/>
          <w:bCs/>
          <w:sz w:val="24"/>
          <w:szCs w:val="24"/>
          <w:lang w:val="en-US" w:eastAsia="zh-CN"/>
        </w:rPr>
      </w:pPr>
      <w:r>
        <w:rPr>
          <w:rFonts w:hint="eastAsia" w:cs="宋体"/>
          <w:b/>
          <w:bCs/>
          <w:sz w:val="24"/>
          <w:szCs w:val="24"/>
          <w:lang w:val="en-US" w:eastAsia="zh-CN"/>
        </w:rPr>
        <w:t>【溢出</w:t>
      </w:r>
      <w:r>
        <w:rPr>
          <w:rFonts w:hint="eastAsia" w:ascii="宋体" w:hAnsi="宋体" w:eastAsia="宋体" w:cs="宋体"/>
          <w:b/>
          <w:bCs/>
          <w:sz w:val="24"/>
          <w:szCs w:val="24"/>
          <w:lang w:val="en-US" w:eastAsia="zh-CN"/>
        </w:rPr>
        <w:t>化学品的收容、清除方法及所使用的处置材料</w:t>
      </w:r>
      <w:r>
        <w:rPr>
          <w:rFonts w:hint="eastAsia" w:cs="宋体"/>
          <w:b/>
          <w:bCs/>
          <w:sz w:val="24"/>
          <w:szCs w:val="24"/>
          <w:lang w:val="en-US" w:eastAsia="zh-CN"/>
        </w:rPr>
        <w:t>】</w:t>
      </w:r>
    </w:p>
    <w:p w14:paraId="6D850EFD">
      <w:pPr>
        <w:bidi w:val="0"/>
        <w:spacing w:line="360" w:lineRule="auto"/>
        <w:ind w:firstLine="464" w:firstLineChars="200"/>
        <w:rPr>
          <w:rFonts w:hint="eastAsia" w:ascii="宋体" w:hAnsi="宋体" w:eastAsia="宋体" w:cs="宋体"/>
          <w:spacing w:val="-2"/>
          <w:sz w:val="24"/>
          <w:szCs w:val="24"/>
        </w:rPr>
      </w:pPr>
      <w:r>
        <w:rPr>
          <w:rFonts w:hint="eastAsia" w:ascii="宋体" w:hAnsi="宋体" w:eastAsia="宋体" w:cs="宋体"/>
          <w:spacing w:val="-4"/>
          <w:sz w:val="24"/>
          <w:szCs w:val="24"/>
          <w:lang w:val="en-US" w:eastAsia="zh-CN"/>
        </w:rPr>
        <w:t>·回收</w:t>
      </w:r>
      <w:r>
        <w:rPr>
          <w:rFonts w:hint="eastAsia" w:ascii="宋体" w:hAnsi="宋体" w:eastAsia="宋体" w:cs="宋体"/>
          <w:spacing w:val="-4"/>
          <w:sz w:val="24"/>
          <w:szCs w:val="24"/>
        </w:rPr>
        <w:t>：</w:t>
      </w:r>
      <w:r>
        <w:rPr>
          <w:rFonts w:hint="eastAsia" w:ascii="宋体" w:hAnsi="宋体" w:eastAsia="宋体" w:cs="宋体"/>
          <w:spacing w:val="-4"/>
          <w:sz w:val="24"/>
          <w:szCs w:val="24"/>
          <w:lang w:val="en-US" w:eastAsia="zh-CN"/>
        </w:rPr>
        <w:t>用泵抽入到贴有标签的惰性应急容器中</w:t>
      </w:r>
      <w:r>
        <w:rPr>
          <w:rFonts w:hint="eastAsia" w:cs="宋体"/>
          <w:spacing w:val="-4"/>
          <w:sz w:val="24"/>
          <w:szCs w:val="24"/>
          <w:lang w:val="en-US" w:eastAsia="zh-CN"/>
        </w:rPr>
        <w:t>。</w:t>
      </w:r>
      <w:r>
        <w:rPr>
          <w:rFonts w:hint="eastAsia" w:ascii="宋体" w:hAnsi="宋体" w:eastAsia="宋体" w:cs="宋体"/>
          <w:spacing w:val="-4"/>
          <w:sz w:val="24"/>
          <w:szCs w:val="24"/>
          <w:lang w:val="en-US" w:eastAsia="zh-CN"/>
        </w:rPr>
        <w:t>湿产品：用惰性吸附剂材料吸收残留物</w:t>
      </w:r>
      <w:r>
        <w:rPr>
          <w:rFonts w:hint="eastAsia" w:cs="宋体"/>
          <w:spacing w:val="-4"/>
          <w:sz w:val="24"/>
          <w:szCs w:val="24"/>
          <w:lang w:val="en-US" w:eastAsia="zh-CN"/>
        </w:rPr>
        <w:t>，</w:t>
      </w:r>
      <w:r>
        <w:rPr>
          <w:rFonts w:hint="eastAsia" w:ascii="宋体" w:hAnsi="宋体" w:eastAsia="宋体" w:cs="宋体"/>
          <w:spacing w:val="-4"/>
          <w:sz w:val="24"/>
          <w:szCs w:val="24"/>
          <w:lang w:val="en-US" w:eastAsia="zh-CN"/>
        </w:rPr>
        <w:t>回收产品</w:t>
      </w:r>
    </w:p>
    <w:p w14:paraId="1BB09B2B">
      <w:pPr>
        <w:bidi w:val="0"/>
        <w:spacing w:line="360" w:lineRule="auto"/>
        <w:ind w:firstLine="464" w:firstLineChars="200"/>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 xml:space="preserve">·消除: </w:t>
      </w:r>
      <w:r>
        <w:rPr>
          <w:rFonts w:hint="default" w:ascii="宋体" w:hAnsi="宋体" w:eastAsia="宋体" w:cs="宋体"/>
          <w:spacing w:val="-4"/>
          <w:sz w:val="24"/>
          <w:szCs w:val="24"/>
          <w:lang w:val="en-US" w:eastAsia="zh-CN"/>
        </w:rPr>
        <w:t>焚烧处理产品（根据当地法规或国家法规）</w:t>
      </w:r>
    </w:p>
    <w:p w14:paraId="0A64A6F9">
      <w:pPr>
        <w:pStyle w:val="9"/>
        <w:spacing w:before="211" w:line="360" w:lineRule="auto"/>
        <w:ind w:left="0" w:leftChars="0" w:firstLine="476" w:firstLineChars="200"/>
        <w:rPr>
          <w:rFonts w:hint="eastAsia" w:ascii="宋体" w:hAnsi="宋体" w:eastAsia="宋体" w:cs="宋体"/>
          <w:spacing w:val="-1"/>
          <w:sz w:val="24"/>
          <w:szCs w:val="24"/>
        </w:rPr>
      </w:pPr>
    </w:p>
    <w:p w14:paraId="432E5826">
      <w:pPr>
        <w:pStyle w:val="2"/>
        <w:spacing w:line="360" w:lineRule="auto"/>
        <w:ind w:left="1900" w:right="1974"/>
        <w:rPr>
          <w:rFonts w:hint="default" w:ascii="宋体" w:hAnsi="宋体" w:eastAsia="宋体" w:cs="宋体"/>
          <w:w w:val="95"/>
          <w:lang w:val="en-US" w:eastAsia="zh-CN"/>
        </w:rPr>
      </w:pPr>
      <w:r>
        <w:rPr>
          <w:rFonts w:hint="eastAsia" w:ascii="宋体" w:hAnsi="宋体" w:eastAsia="宋体" w:cs="宋体"/>
          <w:w w:val="95"/>
          <w:lang w:val="en-US" w:eastAsia="zh-CN"/>
        </w:rPr>
        <w:t xml:space="preserve">第七部分、操作处置与储存  </w:t>
      </w:r>
    </w:p>
    <w:p w14:paraId="6F3CF07E">
      <w:pPr>
        <w:bidi w:val="0"/>
        <w:spacing w:line="360" w:lineRule="auto"/>
        <w:rPr>
          <w:rFonts w:hint="eastAsia"/>
        </w:rPr>
      </w:pPr>
    </w:p>
    <w:p w14:paraId="15ED5047">
      <w:pPr>
        <w:bidi w:val="0"/>
        <w:spacing w:line="360" w:lineRule="auto"/>
        <w:rPr>
          <w:rFonts w:hint="eastAsia" w:eastAsia="宋体"/>
          <w:b/>
          <w:bCs/>
          <w:sz w:val="24"/>
          <w:szCs w:val="24"/>
          <w:lang w:eastAsia="zh-CN"/>
        </w:rPr>
      </w:pPr>
      <w:r>
        <w:rPr>
          <w:rFonts w:hint="eastAsia"/>
          <w:b/>
          <w:bCs/>
          <w:sz w:val="24"/>
          <w:szCs w:val="24"/>
          <w:lang w:eastAsia="zh-CN"/>
        </w:rPr>
        <w:t>【</w:t>
      </w:r>
      <w:r>
        <w:rPr>
          <w:rFonts w:hint="eastAsia"/>
          <w:b/>
          <w:bCs/>
          <w:sz w:val="24"/>
          <w:szCs w:val="24"/>
        </w:rPr>
        <w:t>操作处置注意事项</w:t>
      </w:r>
      <w:r>
        <w:rPr>
          <w:rFonts w:hint="eastAsia"/>
          <w:b/>
          <w:bCs/>
          <w:sz w:val="24"/>
          <w:szCs w:val="24"/>
          <w:lang w:eastAsia="zh-CN"/>
        </w:rPr>
        <w:t>】</w:t>
      </w:r>
    </w:p>
    <w:p w14:paraId="13933CF7">
      <w:pPr>
        <w:bidi w:val="0"/>
        <w:spacing w:line="360" w:lineRule="auto"/>
        <w:ind w:firstLine="480" w:firstLineChars="200"/>
        <w:rPr>
          <w:rFonts w:hint="eastAsia" w:ascii="宋体" w:hAnsi="宋体" w:eastAsia="宋体" w:cs="宋体"/>
          <w:spacing w:val="-1"/>
          <w:sz w:val="24"/>
          <w:szCs w:val="24"/>
          <w:lang w:val="en-US" w:eastAsia="zh-CN"/>
        </w:rPr>
      </w:pPr>
      <w:r>
        <w:rPr>
          <w:rFonts w:hint="eastAsia"/>
          <w:sz w:val="24"/>
          <w:szCs w:val="24"/>
          <w:lang w:val="en-US" w:eastAsia="zh-CN"/>
        </w:rPr>
        <w:t>·在机械设备处提供合适的排风装置、配备淋浴、洗眼设备。</w:t>
      </w:r>
      <w:r>
        <w:rPr>
          <w:rFonts w:hint="default"/>
          <w:sz w:val="24"/>
          <w:szCs w:val="24"/>
          <w:lang w:val="en-US" w:eastAsia="zh-CN"/>
        </w:rPr>
        <w:t>在使用处配备供水系统附近提供消防毯</w:t>
      </w:r>
      <w:r>
        <w:rPr>
          <w:rFonts w:hint="eastAsia"/>
          <w:sz w:val="24"/>
          <w:szCs w:val="24"/>
          <w:lang w:val="en-US" w:eastAsia="zh-CN"/>
        </w:rPr>
        <w:t>，</w:t>
      </w:r>
      <w:r>
        <w:rPr>
          <w:rFonts w:hint="default"/>
          <w:sz w:val="24"/>
          <w:szCs w:val="24"/>
          <w:lang w:val="en-US" w:eastAsia="zh-CN"/>
        </w:rPr>
        <w:t>配备防水的电气设备</w:t>
      </w:r>
      <w:r>
        <w:rPr>
          <w:rFonts w:hint="eastAsia"/>
          <w:sz w:val="24"/>
          <w:szCs w:val="24"/>
          <w:lang w:val="en-US" w:eastAsia="zh-CN"/>
        </w:rPr>
        <w:t>，</w:t>
      </w:r>
      <w:r>
        <w:rPr>
          <w:rFonts w:hint="default"/>
          <w:sz w:val="24"/>
          <w:szCs w:val="24"/>
          <w:lang w:val="en-US" w:eastAsia="zh-CN"/>
        </w:rPr>
        <w:t>提供设备电气接地.</w:t>
      </w:r>
    </w:p>
    <w:p w14:paraId="1B0FDBA5">
      <w:pPr>
        <w:bidi w:val="0"/>
        <w:spacing w:line="360" w:lineRule="auto"/>
        <w:ind w:firstLine="480" w:firstLineChars="200"/>
        <w:rPr>
          <w:rFonts w:hint="eastAsia"/>
          <w:sz w:val="24"/>
          <w:szCs w:val="24"/>
          <w:lang w:val="en-US" w:eastAsia="zh-CN"/>
        </w:rPr>
      </w:pPr>
      <w:r>
        <w:rPr>
          <w:rFonts w:hint="eastAsia"/>
          <w:sz w:val="24"/>
          <w:szCs w:val="24"/>
          <w:lang w:val="en-US" w:eastAsia="zh-CN"/>
        </w:rPr>
        <w:t>·禁止所有打火源和点火源。禁止使用空气传输，远离明火。当用金属材质的系统传送物料时，避免静电积聚</w:t>
      </w:r>
    </w:p>
    <w:p w14:paraId="4FA7915F">
      <w:pPr>
        <w:bidi w:val="0"/>
        <w:spacing w:line="360" w:lineRule="auto"/>
        <w:ind w:firstLine="480" w:firstLineChars="200"/>
        <w:rPr>
          <w:rFonts w:hint="eastAsia"/>
          <w:sz w:val="24"/>
          <w:szCs w:val="24"/>
          <w:lang w:val="en-US" w:eastAsia="zh-CN"/>
        </w:rPr>
      </w:pPr>
      <w:r>
        <w:rPr>
          <w:rFonts w:hint="eastAsia"/>
          <w:sz w:val="24"/>
          <w:szCs w:val="24"/>
          <w:lang w:val="en-US" w:eastAsia="zh-CN"/>
        </w:rPr>
        <w:t>·避免吸入蒸气 严防进入眼中、皮肤接触或衣服。使用时，严禁饮食和吸烟</w:t>
      </w:r>
    </w:p>
    <w:p w14:paraId="7B89D201">
      <w:pPr>
        <w:bidi w:val="0"/>
        <w:spacing w:line="360" w:lineRule="auto"/>
        <w:ind w:firstLine="480" w:firstLineChars="200"/>
        <w:rPr>
          <w:rFonts w:hint="eastAsia"/>
          <w:sz w:val="24"/>
          <w:szCs w:val="24"/>
          <w:lang w:val="en-US" w:eastAsia="zh-CN"/>
        </w:rPr>
      </w:pPr>
      <w:r>
        <w:rPr>
          <w:rFonts w:hint="eastAsia"/>
          <w:sz w:val="24"/>
          <w:szCs w:val="24"/>
          <w:lang w:val="en-US" w:eastAsia="zh-CN"/>
        </w:rPr>
        <w:t>·操作后洗手，进入饮食区域要脱掉污染了的衣服和防护设备。</w:t>
      </w:r>
    </w:p>
    <w:p w14:paraId="717C6151">
      <w:pPr>
        <w:bidi w:val="0"/>
        <w:spacing w:line="360" w:lineRule="auto"/>
        <w:rPr>
          <w:rFonts w:hint="eastAsia"/>
          <w:sz w:val="24"/>
          <w:szCs w:val="24"/>
          <w:lang w:val="en-US" w:eastAsia="zh-CN"/>
        </w:rPr>
      </w:pPr>
      <w:r>
        <w:rPr>
          <w:rFonts w:hint="eastAsia"/>
          <w:b/>
          <w:bCs/>
          <w:sz w:val="24"/>
          <w:szCs w:val="24"/>
          <w:lang w:val="en-US" w:eastAsia="zh-CN"/>
        </w:rPr>
        <w:t>【安全储存】</w:t>
      </w:r>
    </w:p>
    <w:p w14:paraId="25958D77">
      <w:pPr>
        <w:bidi w:val="0"/>
        <w:spacing w:line="360" w:lineRule="auto"/>
        <w:ind w:firstLine="480" w:firstLineChars="200"/>
        <w:rPr>
          <w:rFonts w:hint="eastAsia"/>
          <w:sz w:val="24"/>
          <w:szCs w:val="24"/>
          <w:lang w:val="en-US" w:eastAsia="zh-CN"/>
        </w:rPr>
      </w:pPr>
      <w:r>
        <w:rPr>
          <w:rFonts w:hint="eastAsia"/>
          <w:sz w:val="24"/>
          <w:szCs w:val="24"/>
          <w:lang w:val="en-US" w:eastAsia="zh-CN"/>
        </w:rPr>
        <w:t>·防潮、防热存放，移除所有点火源。将容器密闭，并置于干燥、阴凉、通风良好的地方。</w:t>
      </w:r>
    </w:p>
    <w:p w14:paraId="63C3B8AE">
      <w:pPr>
        <w:bidi w:val="0"/>
        <w:spacing w:line="360" w:lineRule="auto"/>
        <w:ind w:firstLine="480" w:firstLineChars="200"/>
        <w:rPr>
          <w:rFonts w:hint="eastAsia"/>
          <w:sz w:val="24"/>
          <w:szCs w:val="24"/>
          <w:lang w:val="en-US" w:eastAsia="zh-CN"/>
        </w:rPr>
      </w:pPr>
      <w:r>
        <w:rPr>
          <w:rFonts w:hint="eastAsia"/>
          <w:sz w:val="24"/>
          <w:szCs w:val="24"/>
          <w:lang w:val="en-US" w:eastAsia="zh-CN"/>
        </w:rPr>
        <w:t>·在堤保护区配备收集槽，配备防水的电气设备。</w:t>
      </w:r>
      <w:r>
        <w:rPr>
          <w:rFonts w:hint="default"/>
          <w:sz w:val="24"/>
          <w:szCs w:val="24"/>
          <w:lang w:val="en-US" w:eastAsia="zh-CN"/>
        </w:rPr>
        <w:t>提供设备电气接地和可用于爆炸环境中的电气设备</w:t>
      </w:r>
    </w:p>
    <w:p w14:paraId="7A87C80A">
      <w:pPr>
        <w:bidi w:val="0"/>
        <w:spacing w:line="360" w:lineRule="auto"/>
        <w:ind w:firstLine="480" w:firstLineChars="200"/>
        <w:rPr>
          <w:rFonts w:hint="eastAsia"/>
          <w:sz w:val="24"/>
          <w:szCs w:val="24"/>
          <w:lang w:val="en-US" w:eastAsia="zh-CN"/>
        </w:rPr>
      </w:pPr>
      <w:r>
        <w:rPr>
          <w:rFonts w:hint="eastAsia"/>
          <w:sz w:val="24"/>
          <w:szCs w:val="24"/>
          <w:lang w:val="en-US" w:eastAsia="zh-CN"/>
        </w:rPr>
        <w:t>·禁忌物：</w:t>
      </w:r>
      <w:r>
        <w:rPr>
          <w:rFonts w:hint="default"/>
          <w:sz w:val="24"/>
          <w:szCs w:val="24"/>
          <w:lang w:val="en-US" w:eastAsia="zh-CN"/>
        </w:rPr>
        <w:t>强氧化剂</w:t>
      </w:r>
    </w:p>
    <w:p w14:paraId="39343FE0">
      <w:pPr>
        <w:bidi w:val="0"/>
        <w:spacing w:line="360" w:lineRule="auto"/>
        <w:ind w:firstLine="480" w:firstLineChars="200"/>
        <w:rPr>
          <w:rFonts w:hint="eastAsia"/>
          <w:sz w:val="24"/>
          <w:szCs w:val="24"/>
          <w:lang w:val="en-US" w:eastAsia="zh-CN"/>
        </w:rPr>
        <w:sectPr>
          <w:headerReference r:id="rId3" w:type="default"/>
          <w:footerReference r:id="rId4" w:type="default"/>
          <w:pgSz w:w="11910" w:h="16840"/>
          <w:pgMar w:top="1380" w:right="1460" w:bottom="1200" w:left="1640" w:header="877" w:footer="1005" w:gutter="0"/>
          <w:cols w:space="720" w:num="1"/>
        </w:sectPr>
      </w:pPr>
      <w:r>
        <w:rPr>
          <w:rFonts w:hint="eastAsia"/>
          <w:sz w:val="24"/>
          <w:szCs w:val="24"/>
          <w:lang w:val="en-US" w:eastAsia="zh-CN"/>
        </w:rPr>
        <w:t xml:space="preserve">·推荐包装材料: </w:t>
      </w:r>
      <w:r>
        <w:rPr>
          <w:rFonts w:hint="default"/>
          <w:sz w:val="24"/>
          <w:szCs w:val="24"/>
          <w:lang w:val="en-US" w:eastAsia="zh-CN"/>
        </w:rPr>
        <w:t>不锈钢, 铁, 少量产品用安全玻璃</w:t>
      </w:r>
    </w:p>
    <w:p w14:paraId="764C0255">
      <w:pPr>
        <w:bidi w:val="0"/>
        <w:spacing w:line="360" w:lineRule="auto"/>
        <w:rPr>
          <w:rFonts w:hint="eastAsia"/>
          <w:sz w:val="24"/>
          <w:szCs w:val="24"/>
        </w:rPr>
      </w:pPr>
    </w:p>
    <w:p w14:paraId="2126C41C">
      <w:pPr>
        <w:pStyle w:val="2"/>
        <w:spacing w:before="203" w:line="360" w:lineRule="auto"/>
        <w:ind w:right="72"/>
        <w:rPr>
          <w:rFonts w:hint="eastAsia" w:ascii="宋体" w:hAnsi="宋体" w:eastAsia="宋体" w:cs="宋体"/>
          <w:b/>
          <w:sz w:val="16"/>
        </w:rPr>
      </w:pPr>
      <w:r>
        <w:rPr>
          <w:rFonts w:hint="eastAsia" w:ascii="宋体" w:hAnsi="宋体" w:eastAsia="宋体" w:cs="宋体"/>
          <w:spacing w:val="-1"/>
          <w:w w:val="95"/>
        </w:rPr>
        <w:t>第八部分、接触控制和个体防护</w:t>
      </w:r>
    </w:p>
    <w:tbl>
      <w:tblPr>
        <w:tblStyle w:val="16"/>
        <w:tblW w:w="0" w:type="auto"/>
        <w:tblInd w:w="115" w:type="dxa"/>
        <w:tblLayout w:type="fixed"/>
        <w:tblCellMar>
          <w:top w:w="0" w:type="dxa"/>
          <w:left w:w="0" w:type="dxa"/>
          <w:bottom w:w="0" w:type="dxa"/>
          <w:right w:w="0" w:type="dxa"/>
        </w:tblCellMar>
      </w:tblPr>
      <w:tblGrid>
        <w:gridCol w:w="4009"/>
        <w:gridCol w:w="2926"/>
        <w:gridCol w:w="1479"/>
      </w:tblGrid>
      <w:tr w14:paraId="70A5AE32">
        <w:tblPrEx>
          <w:tblCellMar>
            <w:top w:w="0" w:type="dxa"/>
            <w:left w:w="0" w:type="dxa"/>
            <w:bottom w:w="0" w:type="dxa"/>
            <w:right w:w="0" w:type="dxa"/>
          </w:tblCellMar>
        </w:tblPrEx>
        <w:trPr>
          <w:trHeight w:val="272" w:hRule="atLeast"/>
        </w:trPr>
        <w:tc>
          <w:tcPr>
            <w:tcW w:w="4009" w:type="dxa"/>
          </w:tcPr>
          <w:p w14:paraId="41E23B94">
            <w:pPr>
              <w:pStyle w:val="18"/>
              <w:spacing w:line="360" w:lineRule="auto"/>
              <w:rPr>
                <w:rFonts w:hint="eastAsia" w:ascii="宋体" w:hAnsi="宋体" w:eastAsia="宋体" w:cs="宋体"/>
                <w:b/>
                <w:sz w:val="24"/>
              </w:rPr>
            </w:pPr>
            <w:r>
              <w:rPr>
                <w:rFonts w:hint="eastAsia" w:ascii="宋体" w:hAnsi="宋体" w:eastAsia="宋体" w:cs="宋体"/>
                <w:b/>
                <w:w w:val="95"/>
                <w:sz w:val="24"/>
              </w:rPr>
              <w:t>职业接触限</w:t>
            </w:r>
            <w:r>
              <w:rPr>
                <w:rFonts w:hint="eastAsia" w:ascii="宋体" w:hAnsi="宋体" w:eastAsia="宋体" w:cs="宋体"/>
                <w:b/>
                <w:spacing w:val="-5"/>
                <w:w w:val="95"/>
                <w:sz w:val="24"/>
              </w:rPr>
              <w:t>值：</w:t>
            </w:r>
          </w:p>
        </w:tc>
        <w:tc>
          <w:tcPr>
            <w:tcW w:w="4405" w:type="dxa"/>
            <w:gridSpan w:val="2"/>
          </w:tcPr>
          <w:p w14:paraId="7E956538">
            <w:pPr>
              <w:pStyle w:val="18"/>
              <w:spacing w:line="360" w:lineRule="auto"/>
              <w:ind w:left="0"/>
              <w:rPr>
                <w:rFonts w:hint="eastAsia" w:ascii="宋体" w:hAnsi="宋体" w:eastAsia="宋体" w:cs="宋体"/>
                <w:sz w:val="20"/>
              </w:rPr>
            </w:pPr>
          </w:p>
        </w:tc>
      </w:tr>
      <w:tr w14:paraId="4F619CB2">
        <w:tblPrEx>
          <w:tblCellMar>
            <w:top w:w="0" w:type="dxa"/>
            <w:left w:w="0" w:type="dxa"/>
            <w:bottom w:w="0" w:type="dxa"/>
            <w:right w:w="0" w:type="dxa"/>
          </w:tblCellMar>
        </w:tblPrEx>
        <w:trPr>
          <w:trHeight w:val="321" w:hRule="atLeast"/>
        </w:trPr>
        <w:tc>
          <w:tcPr>
            <w:tcW w:w="4009" w:type="dxa"/>
          </w:tcPr>
          <w:p w14:paraId="27532D9A">
            <w:pPr>
              <w:pStyle w:val="18"/>
              <w:spacing w:before="6" w:line="360" w:lineRule="auto"/>
              <w:rPr>
                <w:rFonts w:hint="eastAsia" w:ascii="宋体" w:hAnsi="宋体" w:eastAsia="宋体" w:cs="宋体"/>
                <w:sz w:val="24"/>
                <w:lang w:eastAsia="zh-CN"/>
              </w:rPr>
            </w:pPr>
            <w:r>
              <w:rPr>
                <w:rFonts w:hint="eastAsia" w:ascii="宋体" w:hAnsi="宋体" w:eastAsia="宋体" w:cs="宋体"/>
                <w:spacing w:val="-2"/>
                <w:sz w:val="24"/>
              </w:rPr>
              <w:t>MAC(mg/m3)：</w:t>
            </w:r>
            <w:r>
              <w:rPr>
                <w:rFonts w:hint="eastAsia" w:ascii="宋体" w:hAnsi="宋体" w:eastAsia="宋体" w:cs="宋体"/>
                <w:spacing w:val="-2"/>
                <w:sz w:val="24"/>
                <w:lang w:val="en-US" w:eastAsia="zh-CN"/>
              </w:rPr>
              <w:t>无</w:t>
            </w:r>
          </w:p>
        </w:tc>
        <w:tc>
          <w:tcPr>
            <w:tcW w:w="2926" w:type="dxa"/>
          </w:tcPr>
          <w:p w14:paraId="7D77AC30">
            <w:pPr>
              <w:pStyle w:val="18"/>
              <w:spacing w:before="6" w:line="360" w:lineRule="auto"/>
              <w:ind w:left="532"/>
              <w:rPr>
                <w:rFonts w:hint="eastAsia" w:ascii="宋体" w:hAnsi="宋体" w:eastAsia="宋体" w:cs="宋体"/>
                <w:sz w:val="24"/>
              </w:rPr>
            </w:pPr>
            <w:r>
              <w:rPr>
                <w:rFonts w:hint="eastAsia" w:ascii="宋体" w:hAnsi="宋体" w:eastAsia="宋体" w:cs="宋体"/>
                <w:w w:val="95"/>
                <w:sz w:val="24"/>
              </w:rPr>
              <w:t>PC-</w:t>
            </w:r>
            <w:r>
              <w:rPr>
                <w:rFonts w:hint="eastAsia" w:ascii="宋体" w:hAnsi="宋体" w:eastAsia="宋体" w:cs="宋体"/>
                <w:spacing w:val="24"/>
                <w:w w:val="95"/>
                <w:sz w:val="24"/>
              </w:rPr>
              <w:t>T</w:t>
            </w:r>
            <w:r>
              <w:rPr>
                <w:rFonts w:hint="eastAsia" w:ascii="宋体" w:hAnsi="宋体" w:eastAsia="宋体" w:cs="宋体"/>
                <w:spacing w:val="-2"/>
                <w:w w:val="95"/>
                <w:sz w:val="24"/>
              </w:rPr>
              <w:t>W</w:t>
            </w:r>
            <w:r>
              <w:rPr>
                <w:rFonts w:hint="eastAsia" w:ascii="宋体" w:hAnsi="宋体" w:eastAsia="宋体" w:cs="宋体"/>
                <w:spacing w:val="6"/>
                <w:w w:val="94"/>
                <w:sz w:val="24"/>
              </w:rPr>
              <w:t>A</w:t>
            </w:r>
            <w:r>
              <w:rPr>
                <w:rFonts w:hint="eastAsia" w:ascii="宋体" w:hAnsi="宋体" w:eastAsia="宋体" w:cs="宋体"/>
                <w:spacing w:val="24"/>
                <w:w w:val="95"/>
                <w:sz w:val="24"/>
              </w:rPr>
              <w:t>（m</w:t>
            </w:r>
            <w:r>
              <w:rPr>
                <w:rFonts w:hint="eastAsia" w:ascii="宋体" w:hAnsi="宋体" w:eastAsia="宋体" w:cs="宋体"/>
                <w:spacing w:val="22"/>
                <w:w w:val="95"/>
                <w:sz w:val="24"/>
              </w:rPr>
              <w:t>g</w:t>
            </w:r>
            <w:r>
              <w:rPr>
                <w:rFonts w:hint="eastAsia" w:ascii="宋体" w:hAnsi="宋体" w:eastAsia="宋体" w:cs="宋体"/>
                <w:spacing w:val="24"/>
                <w:w w:val="95"/>
                <w:sz w:val="24"/>
              </w:rPr>
              <w:t>/m3</w:t>
            </w:r>
            <w:r>
              <w:rPr>
                <w:rFonts w:hint="eastAsia" w:ascii="宋体" w:hAnsi="宋体" w:eastAsia="宋体" w:cs="宋体"/>
                <w:spacing w:val="-96"/>
                <w:w w:val="95"/>
                <w:sz w:val="24"/>
              </w:rPr>
              <w:t>）：</w:t>
            </w:r>
          </w:p>
        </w:tc>
        <w:tc>
          <w:tcPr>
            <w:tcW w:w="1479" w:type="dxa"/>
          </w:tcPr>
          <w:p w14:paraId="4BD5C12B">
            <w:pPr>
              <w:pStyle w:val="18"/>
              <w:spacing w:before="6" w:line="360" w:lineRule="auto"/>
              <w:ind w:left="230"/>
              <w:rPr>
                <w:rFonts w:hint="default" w:ascii="宋体" w:hAnsi="宋体" w:eastAsia="宋体" w:cs="宋体"/>
                <w:sz w:val="24"/>
                <w:lang w:val="en-US" w:eastAsia="zh-CN"/>
              </w:rPr>
            </w:pPr>
            <w:r>
              <w:rPr>
                <w:rFonts w:hint="eastAsia" w:ascii="宋体" w:hAnsi="宋体" w:eastAsia="宋体" w:cs="宋体"/>
                <w:spacing w:val="-2"/>
                <w:sz w:val="24"/>
                <w:lang w:val="en-US" w:eastAsia="zh-CN"/>
              </w:rPr>
              <w:t>25</w:t>
            </w:r>
          </w:p>
        </w:tc>
      </w:tr>
      <w:tr w14:paraId="1231B3E4">
        <w:tblPrEx>
          <w:tblCellMar>
            <w:top w:w="0" w:type="dxa"/>
            <w:left w:w="0" w:type="dxa"/>
            <w:bottom w:w="0" w:type="dxa"/>
            <w:right w:w="0" w:type="dxa"/>
          </w:tblCellMar>
        </w:tblPrEx>
        <w:trPr>
          <w:trHeight w:val="312" w:hRule="atLeast"/>
        </w:trPr>
        <w:tc>
          <w:tcPr>
            <w:tcW w:w="4009" w:type="dxa"/>
          </w:tcPr>
          <w:p w14:paraId="7ED2E48B">
            <w:pPr>
              <w:pStyle w:val="18"/>
              <w:spacing w:line="360" w:lineRule="auto"/>
              <w:rPr>
                <w:rFonts w:hint="default" w:ascii="宋体" w:hAnsi="宋体" w:eastAsia="宋体" w:cs="宋体"/>
                <w:sz w:val="24"/>
                <w:lang w:val="en-US" w:eastAsia="zh-CN"/>
              </w:rPr>
            </w:pPr>
            <w:r>
              <w:rPr>
                <w:rFonts w:hint="eastAsia" w:ascii="宋体" w:hAnsi="宋体" w:eastAsia="宋体" w:cs="宋体"/>
                <w:w w:val="95"/>
                <w:sz w:val="24"/>
              </w:rPr>
              <w:t>PC-</w:t>
            </w:r>
            <w:r>
              <w:rPr>
                <w:rFonts w:hint="eastAsia" w:ascii="宋体" w:hAnsi="宋体" w:eastAsia="宋体" w:cs="宋体"/>
                <w:spacing w:val="10"/>
                <w:w w:val="94"/>
                <w:sz w:val="24"/>
              </w:rPr>
              <w:t>S</w:t>
            </w:r>
            <w:r>
              <w:rPr>
                <w:rFonts w:hint="eastAsia" w:ascii="宋体" w:hAnsi="宋体" w:eastAsia="宋体" w:cs="宋体"/>
                <w:spacing w:val="10"/>
                <w:w w:val="95"/>
                <w:sz w:val="24"/>
              </w:rPr>
              <w:t>T</w:t>
            </w:r>
            <w:r>
              <w:rPr>
                <w:rFonts w:hint="eastAsia" w:ascii="宋体" w:hAnsi="宋体" w:eastAsia="宋体" w:cs="宋体"/>
                <w:spacing w:val="11"/>
                <w:w w:val="95"/>
                <w:sz w:val="24"/>
              </w:rPr>
              <w:t>E</w:t>
            </w:r>
            <w:r>
              <w:rPr>
                <w:rFonts w:hint="eastAsia" w:ascii="宋体" w:hAnsi="宋体" w:eastAsia="宋体" w:cs="宋体"/>
                <w:spacing w:val="5"/>
                <w:w w:val="95"/>
                <w:sz w:val="24"/>
              </w:rPr>
              <w:t>L</w:t>
            </w:r>
            <w:r>
              <w:rPr>
                <w:rFonts w:hint="eastAsia" w:ascii="宋体" w:hAnsi="宋体" w:eastAsia="宋体" w:cs="宋体"/>
                <w:spacing w:val="10"/>
                <w:w w:val="95"/>
                <w:sz w:val="24"/>
              </w:rPr>
              <w:t>（m</w:t>
            </w:r>
            <w:r>
              <w:rPr>
                <w:rFonts w:hint="eastAsia" w:ascii="宋体" w:hAnsi="宋体" w:eastAsia="宋体" w:cs="宋体"/>
                <w:spacing w:val="8"/>
                <w:w w:val="95"/>
                <w:sz w:val="24"/>
              </w:rPr>
              <w:t>g</w:t>
            </w:r>
            <w:r>
              <w:rPr>
                <w:rFonts w:hint="eastAsia" w:ascii="宋体" w:hAnsi="宋体" w:eastAsia="宋体" w:cs="宋体"/>
                <w:spacing w:val="10"/>
                <w:w w:val="95"/>
                <w:sz w:val="24"/>
              </w:rPr>
              <w:t>/m3</w:t>
            </w:r>
            <w:r>
              <w:rPr>
                <w:rFonts w:hint="eastAsia" w:ascii="宋体" w:hAnsi="宋体" w:eastAsia="宋体" w:cs="宋体"/>
                <w:spacing w:val="-110"/>
                <w:w w:val="95"/>
                <w:sz w:val="24"/>
              </w:rPr>
              <w:t>）</w:t>
            </w:r>
            <w:r>
              <w:rPr>
                <w:rFonts w:hint="eastAsia" w:ascii="宋体" w:hAnsi="宋体" w:eastAsia="宋体" w:cs="宋体"/>
                <w:spacing w:val="12"/>
                <w:w w:val="95"/>
                <w:sz w:val="24"/>
              </w:rPr>
              <w:t>：</w:t>
            </w:r>
            <w:r>
              <w:rPr>
                <w:rFonts w:hint="eastAsia" w:ascii="宋体" w:hAnsi="宋体" w:eastAsia="宋体" w:cs="宋体"/>
                <w:w w:val="95"/>
                <w:sz w:val="24"/>
                <w:lang w:val="en-US" w:eastAsia="zh-CN"/>
              </w:rPr>
              <w:t>40</w:t>
            </w:r>
          </w:p>
        </w:tc>
        <w:tc>
          <w:tcPr>
            <w:tcW w:w="2926" w:type="dxa"/>
          </w:tcPr>
          <w:p w14:paraId="244FC3B3">
            <w:pPr>
              <w:pStyle w:val="18"/>
              <w:spacing w:line="360" w:lineRule="auto"/>
              <w:ind w:left="549"/>
              <w:rPr>
                <w:rFonts w:hint="eastAsia" w:ascii="宋体" w:hAnsi="宋体" w:eastAsia="宋体" w:cs="宋体"/>
                <w:sz w:val="24"/>
              </w:rPr>
            </w:pPr>
            <w:r>
              <w:rPr>
                <w:rFonts w:hint="eastAsia" w:ascii="宋体" w:hAnsi="宋体" w:eastAsia="宋体" w:cs="宋体"/>
                <w:spacing w:val="-8"/>
                <w:w w:val="95"/>
                <w:sz w:val="24"/>
              </w:rPr>
              <w:t>TLV-</w:t>
            </w:r>
            <w:r>
              <w:rPr>
                <w:rFonts w:hint="eastAsia" w:ascii="宋体" w:hAnsi="宋体" w:eastAsia="宋体" w:cs="宋体"/>
                <w:spacing w:val="-2"/>
                <w:w w:val="95"/>
                <w:sz w:val="24"/>
              </w:rPr>
              <w:t>C(mg/m3)：</w:t>
            </w:r>
          </w:p>
        </w:tc>
        <w:tc>
          <w:tcPr>
            <w:tcW w:w="1479" w:type="dxa"/>
          </w:tcPr>
          <w:p w14:paraId="127F4D8F">
            <w:pPr>
              <w:pStyle w:val="18"/>
              <w:spacing w:line="360" w:lineRule="auto"/>
              <w:ind w:left="326"/>
              <w:rPr>
                <w:rFonts w:hint="eastAsia" w:ascii="宋体" w:hAnsi="宋体" w:eastAsia="宋体" w:cs="宋体"/>
                <w:sz w:val="24"/>
              </w:rPr>
            </w:pPr>
            <w:r>
              <w:rPr>
                <w:rFonts w:hint="eastAsia" w:ascii="宋体" w:hAnsi="宋体" w:eastAsia="宋体" w:cs="宋体"/>
                <w:sz w:val="24"/>
              </w:rPr>
              <w:t>无</w:t>
            </w:r>
          </w:p>
        </w:tc>
      </w:tr>
      <w:tr w14:paraId="6906FF4C">
        <w:tblPrEx>
          <w:tblCellMar>
            <w:top w:w="0" w:type="dxa"/>
            <w:left w:w="0" w:type="dxa"/>
            <w:bottom w:w="0" w:type="dxa"/>
            <w:right w:w="0" w:type="dxa"/>
          </w:tblCellMar>
        </w:tblPrEx>
        <w:trPr>
          <w:trHeight w:val="355" w:hRule="atLeast"/>
        </w:trPr>
        <w:tc>
          <w:tcPr>
            <w:tcW w:w="4009" w:type="dxa"/>
          </w:tcPr>
          <w:p w14:paraId="30E8D68D">
            <w:pPr>
              <w:pStyle w:val="18"/>
              <w:spacing w:line="360" w:lineRule="auto"/>
              <w:rPr>
                <w:rFonts w:hint="eastAsia" w:ascii="宋体" w:hAnsi="宋体" w:eastAsia="宋体" w:cs="宋体"/>
                <w:sz w:val="24"/>
              </w:rPr>
            </w:pPr>
            <w:r>
              <w:rPr>
                <w:rFonts w:hint="eastAsia" w:ascii="宋体" w:hAnsi="宋体" w:eastAsia="宋体" w:cs="宋体"/>
                <w:w w:val="95"/>
                <w:sz w:val="24"/>
              </w:rPr>
              <w:t>TLV-TWA(mg/m3)：</w:t>
            </w:r>
            <w:r>
              <w:rPr>
                <w:rFonts w:hint="eastAsia" w:ascii="宋体" w:hAnsi="宋体" w:eastAsia="宋体" w:cs="宋体"/>
                <w:spacing w:val="-10"/>
                <w:w w:val="95"/>
                <w:sz w:val="24"/>
              </w:rPr>
              <w:t>无</w:t>
            </w:r>
          </w:p>
        </w:tc>
        <w:tc>
          <w:tcPr>
            <w:tcW w:w="2926" w:type="dxa"/>
          </w:tcPr>
          <w:p w14:paraId="5D15039E">
            <w:pPr>
              <w:pStyle w:val="18"/>
              <w:spacing w:line="360" w:lineRule="auto"/>
              <w:ind w:left="544"/>
              <w:rPr>
                <w:rFonts w:hint="eastAsia" w:ascii="宋体" w:hAnsi="宋体" w:eastAsia="宋体" w:cs="宋体"/>
                <w:sz w:val="24"/>
              </w:rPr>
            </w:pPr>
            <w:r>
              <w:rPr>
                <w:rFonts w:hint="eastAsia" w:ascii="宋体" w:hAnsi="宋体" w:eastAsia="宋体" w:cs="宋体"/>
                <w:spacing w:val="-7"/>
                <w:w w:val="95"/>
                <w:sz w:val="24"/>
              </w:rPr>
              <w:t>TLV-</w:t>
            </w:r>
            <w:r>
              <w:rPr>
                <w:rFonts w:hint="eastAsia" w:ascii="宋体" w:hAnsi="宋体" w:eastAsia="宋体" w:cs="宋体"/>
                <w:spacing w:val="-2"/>
                <w:sz w:val="24"/>
              </w:rPr>
              <w:t>STEL(mg/m3)：</w:t>
            </w:r>
          </w:p>
        </w:tc>
        <w:tc>
          <w:tcPr>
            <w:tcW w:w="1479" w:type="dxa"/>
          </w:tcPr>
          <w:p w14:paraId="1F038F84">
            <w:pPr>
              <w:pStyle w:val="18"/>
              <w:spacing w:line="360" w:lineRule="auto"/>
              <w:ind w:left="254"/>
              <w:rPr>
                <w:rFonts w:hint="eastAsia" w:ascii="宋体" w:hAnsi="宋体" w:eastAsia="宋体" w:cs="宋体"/>
                <w:sz w:val="24"/>
              </w:rPr>
            </w:pPr>
            <w:r>
              <w:rPr>
                <w:rFonts w:hint="eastAsia" w:ascii="宋体" w:hAnsi="宋体" w:eastAsia="宋体" w:cs="宋体"/>
                <w:sz w:val="24"/>
              </w:rPr>
              <w:t>无</w:t>
            </w:r>
          </w:p>
        </w:tc>
      </w:tr>
      <w:tr w14:paraId="43162B2A">
        <w:tblPrEx>
          <w:tblCellMar>
            <w:top w:w="0" w:type="dxa"/>
            <w:left w:w="0" w:type="dxa"/>
            <w:bottom w:w="0" w:type="dxa"/>
            <w:right w:w="0" w:type="dxa"/>
          </w:tblCellMar>
        </w:tblPrEx>
        <w:trPr>
          <w:trHeight w:val="420" w:hRule="atLeast"/>
        </w:trPr>
        <w:tc>
          <w:tcPr>
            <w:tcW w:w="4009" w:type="dxa"/>
          </w:tcPr>
          <w:p w14:paraId="51A6495C">
            <w:pPr>
              <w:pStyle w:val="18"/>
              <w:spacing w:before="32" w:line="360" w:lineRule="auto"/>
              <w:rPr>
                <w:rFonts w:hint="eastAsia" w:ascii="宋体" w:hAnsi="宋体" w:eastAsia="宋体" w:cs="宋体"/>
                <w:sz w:val="24"/>
              </w:rPr>
            </w:pPr>
            <w:r>
              <w:rPr>
                <w:rFonts w:hint="eastAsia" w:ascii="宋体" w:hAnsi="宋体" w:eastAsia="宋体" w:cs="宋体"/>
                <w:b/>
                <w:w w:val="95"/>
                <w:sz w:val="24"/>
              </w:rPr>
              <w:t>生物限值：</w:t>
            </w:r>
            <w:r>
              <w:rPr>
                <w:rFonts w:hint="eastAsia" w:ascii="宋体" w:hAnsi="宋体" w:eastAsia="宋体" w:cs="宋体"/>
                <w:w w:val="95"/>
                <w:sz w:val="24"/>
              </w:rPr>
              <w:t>无资</w:t>
            </w:r>
            <w:r>
              <w:rPr>
                <w:rFonts w:hint="eastAsia" w:ascii="宋体" w:hAnsi="宋体" w:eastAsia="宋体" w:cs="宋体"/>
                <w:spacing w:val="-10"/>
                <w:w w:val="95"/>
                <w:sz w:val="24"/>
              </w:rPr>
              <w:t>料</w:t>
            </w:r>
          </w:p>
        </w:tc>
        <w:tc>
          <w:tcPr>
            <w:tcW w:w="4405" w:type="dxa"/>
            <w:gridSpan w:val="2"/>
          </w:tcPr>
          <w:p w14:paraId="567123BD">
            <w:pPr>
              <w:pStyle w:val="18"/>
              <w:spacing w:line="360" w:lineRule="auto"/>
              <w:ind w:left="0"/>
              <w:rPr>
                <w:rFonts w:hint="eastAsia" w:ascii="宋体" w:hAnsi="宋体" w:eastAsia="宋体" w:cs="宋体"/>
              </w:rPr>
            </w:pPr>
          </w:p>
        </w:tc>
      </w:tr>
    </w:tbl>
    <w:p w14:paraId="335832BD">
      <w:pPr>
        <w:keepNext w:val="0"/>
        <w:keepLines w:val="0"/>
        <w:widowControl/>
        <w:suppressLineNumbers w:val="0"/>
        <w:jc w:val="left"/>
        <w:rPr>
          <w:rFonts w:hint="eastAsia" w:ascii="宋体" w:hAnsi="宋体" w:eastAsia="宋体" w:cs="宋体"/>
          <w:b/>
        </w:rPr>
      </w:pPr>
    </w:p>
    <w:p w14:paraId="4A0D973A">
      <w:pPr>
        <w:keepNext w:val="0"/>
        <w:keepLines w:val="0"/>
        <w:widowControl/>
        <w:suppressLineNumbers w:val="0"/>
        <w:spacing w:line="360" w:lineRule="auto"/>
        <w:ind w:firstLine="221" w:firstLineChars="100"/>
        <w:jc w:val="left"/>
        <w:rPr>
          <w:rFonts w:hint="eastAsia" w:ascii="宋体" w:hAnsi="宋体" w:eastAsia="宋体" w:cs="宋体"/>
          <w:b/>
          <w:spacing w:val="-6"/>
        </w:rPr>
      </w:pPr>
      <w:r>
        <w:rPr>
          <w:rFonts w:hint="eastAsia" w:cs="宋体"/>
          <w:b/>
          <w:lang w:eastAsia="zh-CN"/>
        </w:rPr>
        <w:t>【</w:t>
      </w:r>
      <w:r>
        <w:rPr>
          <w:rFonts w:hint="eastAsia" w:ascii="宋体" w:hAnsi="宋体" w:eastAsia="宋体" w:cs="宋体"/>
          <w:b/>
        </w:rPr>
        <w:t>工程控制</w:t>
      </w:r>
      <w:r>
        <w:rPr>
          <w:rFonts w:hint="eastAsia" w:cs="宋体"/>
          <w:b/>
          <w:lang w:eastAsia="zh-CN"/>
        </w:rPr>
        <w:t>】</w:t>
      </w:r>
      <w:r>
        <w:rPr>
          <w:rFonts w:hint="eastAsia" w:ascii="宋体" w:hAnsi="宋体" w:eastAsia="宋体" w:cs="宋体"/>
          <w:b/>
          <w:spacing w:val="-6"/>
        </w:rPr>
        <w:t xml:space="preserve"> </w:t>
      </w:r>
    </w:p>
    <w:p w14:paraId="7F28525B">
      <w:pPr>
        <w:keepNext w:val="0"/>
        <w:keepLines w:val="0"/>
        <w:widowControl/>
        <w:suppressLineNumbers w:val="0"/>
        <w:spacing w:line="360" w:lineRule="auto"/>
        <w:ind w:firstLine="480" w:firstLineChars="200"/>
        <w:jc w:val="left"/>
        <w:rPr>
          <w:rFonts w:hint="eastAsia" w:ascii="宋体" w:hAnsi="宋体" w:eastAsia="宋体" w:cs="宋体"/>
          <w:sz w:val="24"/>
          <w:szCs w:val="24"/>
          <w:lang w:val="en-US" w:eastAsia="zh-CN" w:bidi="ar-SA"/>
        </w:rPr>
      </w:pPr>
      <w:r>
        <w:rPr>
          <w:rFonts w:hint="eastAsia"/>
          <w:sz w:val="24"/>
          <w:szCs w:val="24"/>
          <w:lang w:val="en-US" w:eastAsia="zh-CN"/>
        </w:rPr>
        <w:t>·</w:t>
      </w:r>
      <w:r>
        <w:rPr>
          <w:rFonts w:hint="eastAsia" w:ascii="宋体" w:hAnsi="宋体" w:eastAsia="宋体" w:cs="宋体"/>
          <w:sz w:val="24"/>
          <w:szCs w:val="24"/>
          <w:lang w:val="en-US" w:eastAsia="zh-CN" w:bidi="ar-SA"/>
        </w:rPr>
        <w:t>在工作室内提供充足的换气和/或排气</w:t>
      </w:r>
    </w:p>
    <w:p w14:paraId="6A60EED6">
      <w:pPr>
        <w:keepNext w:val="0"/>
        <w:keepLines w:val="0"/>
        <w:widowControl/>
        <w:suppressLineNumbers w:val="0"/>
        <w:spacing w:line="360" w:lineRule="auto"/>
        <w:ind w:firstLine="480" w:firstLineChars="200"/>
        <w:jc w:val="left"/>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·人身保护设备：低浓度或短时间作用，带专用滤盒的面罩</w:t>
      </w:r>
      <w:r>
        <w:rPr>
          <w:rFonts w:hint="eastAsia" w:cs="宋体"/>
          <w:sz w:val="24"/>
          <w:szCs w:val="24"/>
          <w:lang w:val="en-US" w:eastAsia="zh-CN" w:bidi="ar-SA"/>
        </w:rPr>
        <w:t>，</w:t>
      </w:r>
      <w:r>
        <w:rPr>
          <w:rFonts w:hint="eastAsia" w:ascii="宋体" w:hAnsi="宋体" w:eastAsia="宋体" w:cs="宋体"/>
          <w:sz w:val="24"/>
          <w:szCs w:val="24"/>
          <w:lang w:val="en-US" w:eastAsia="zh-CN" w:bidi="ar-SA"/>
        </w:rPr>
        <w:t>推荐过滤器类型A2B2E2K2P3；高浓度或长期作用，带自携式呼吸器</w:t>
      </w:r>
    </w:p>
    <w:p w14:paraId="1CFDAF6D">
      <w:pPr>
        <w:keepNext w:val="0"/>
        <w:keepLines w:val="0"/>
        <w:widowControl/>
        <w:suppressLineNumbers w:val="0"/>
        <w:spacing w:line="360" w:lineRule="auto"/>
        <w:ind w:firstLine="480" w:firstLineChars="200"/>
        <w:jc w:val="left"/>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 xml:space="preserve">·手防护： </w:t>
      </w:r>
      <w:r>
        <w:rPr>
          <w:rFonts w:hint="eastAsia" w:cs="宋体"/>
          <w:sz w:val="24"/>
          <w:szCs w:val="24"/>
          <w:lang w:val="en-US" w:eastAsia="zh-CN" w:bidi="ar-SA"/>
        </w:rPr>
        <w:t>如</w:t>
      </w:r>
      <w:r>
        <w:rPr>
          <w:rFonts w:hint="eastAsia" w:ascii="宋体" w:hAnsi="宋体" w:eastAsia="宋体" w:cs="宋体"/>
          <w:sz w:val="24"/>
          <w:szCs w:val="24"/>
          <w:lang w:val="en-US" w:eastAsia="zh-CN" w:bidi="ar-SA"/>
        </w:rPr>
        <w:t>间歇接触</w:t>
      </w:r>
      <w:r>
        <w:rPr>
          <w:rFonts w:hint="eastAsia" w:cs="宋体"/>
          <w:sz w:val="24"/>
          <w:szCs w:val="24"/>
          <w:lang w:val="en-US" w:eastAsia="zh-CN" w:bidi="ar-SA"/>
        </w:rPr>
        <w:t>，使用</w:t>
      </w:r>
      <w:r>
        <w:rPr>
          <w:rFonts w:hint="eastAsia" w:ascii="宋体" w:hAnsi="宋体" w:eastAsia="宋体" w:cs="宋体"/>
          <w:sz w:val="24"/>
          <w:szCs w:val="24"/>
          <w:lang w:val="en-US" w:eastAsia="zh-CN" w:bidi="ar-SA"/>
        </w:rPr>
        <w:t>手套（PVC、氯丁橡胶、腈橡胶）。依据EN374渗透指数：1（渗透时间&gt;10 分钟）。</w:t>
      </w:r>
      <w:r>
        <w:rPr>
          <w:rFonts w:hint="eastAsia" w:cs="宋体"/>
          <w:sz w:val="24"/>
          <w:szCs w:val="24"/>
          <w:lang w:val="en-US" w:eastAsia="zh-CN" w:bidi="ar-SA"/>
        </w:rPr>
        <w:t>如</w:t>
      </w:r>
      <w:r>
        <w:rPr>
          <w:rFonts w:hint="eastAsia" w:ascii="宋体" w:hAnsi="宋体" w:eastAsia="宋体" w:cs="宋体"/>
          <w:sz w:val="24"/>
          <w:szCs w:val="24"/>
          <w:lang w:val="en-US" w:eastAsia="zh-CN" w:bidi="ar-SA"/>
        </w:rPr>
        <w:t>长期接触</w:t>
      </w:r>
      <w:r>
        <w:rPr>
          <w:rFonts w:hint="eastAsia" w:cs="宋体"/>
          <w:sz w:val="24"/>
          <w:szCs w:val="24"/>
          <w:lang w:val="en-US" w:eastAsia="zh-CN" w:bidi="ar-SA"/>
        </w:rPr>
        <w:t>，使用</w:t>
      </w:r>
      <w:r>
        <w:rPr>
          <w:rFonts w:hint="eastAsia" w:ascii="宋体" w:hAnsi="宋体" w:eastAsia="宋体" w:cs="宋体"/>
          <w:sz w:val="24"/>
          <w:szCs w:val="24"/>
          <w:lang w:val="en-US" w:eastAsia="zh-CN" w:bidi="ar-SA"/>
        </w:rPr>
        <w:t xml:space="preserve">防渗透丁基橡胶手套 </w:t>
      </w:r>
    </w:p>
    <w:p w14:paraId="5B19CDF2">
      <w:pPr>
        <w:keepNext w:val="0"/>
        <w:keepLines w:val="0"/>
        <w:widowControl/>
        <w:suppressLineNumbers w:val="0"/>
        <w:spacing w:line="360" w:lineRule="auto"/>
        <w:ind w:firstLine="480" w:firstLineChars="200"/>
        <w:jc w:val="left"/>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·眼/面防护用具:带侧边的安全防护镜</w:t>
      </w:r>
    </w:p>
    <w:p w14:paraId="51F4CAC7">
      <w:pPr>
        <w:keepNext w:val="0"/>
        <w:keepLines w:val="0"/>
        <w:widowControl/>
        <w:suppressLineNumbers w:val="0"/>
        <w:spacing w:line="360" w:lineRule="auto"/>
        <w:ind w:firstLine="480" w:firstLineChars="200"/>
        <w:jc w:val="left"/>
        <w:rPr>
          <w:rFonts w:hint="eastAsia" w:ascii="宋体" w:hAnsi="宋体" w:eastAsia="宋体" w:cs="宋体"/>
          <w:sz w:val="20"/>
        </w:rPr>
      </w:pPr>
      <w:r>
        <w:rPr>
          <w:rFonts w:hint="eastAsia" w:ascii="宋体" w:hAnsi="宋体" w:eastAsia="宋体" w:cs="宋体"/>
          <w:sz w:val="24"/>
          <w:szCs w:val="24"/>
          <w:lang w:val="en-US" w:eastAsia="zh-CN" w:bidi="ar-SA"/>
        </w:rPr>
        <w:t xml:space="preserve">·皮肤及身体防护: </w:t>
      </w:r>
      <w:r>
        <w:rPr>
          <w:rFonts w:hint="default" w:ascii="宋体" w:hAnsi="宋体" w:eastAsia="宋体" w:cs="宋体"/>
          <w:sz w:val="24"/>
          <w:szCs w:val="24"/>
          <w:lang w:val="en-US" w:eastAsia="zh-CN" w:bidi="ar-SA"/>
        </w:rPr>
        <w:t>在工作场所：防护服（棉质）</w:t>
      </w:r>
      <w:r>
        <w:rPr>
          <w:rFonts w:hint="eastAsia" w:ascii="宋体" w:hAnsi="宋体" w:eastAsia="宋体" w:cs="宋体"/>
          <w:sz w:val="24"/>
          <w:szCs w:val="24"/>
          <w:lang w:val="en-US" w:eastAsia="zh-CN" w:bidi="ar-SA"/>
        </w:rPr>
        <w:t>；</w:t>
      </w:r>
      <w:r>
        <w:rPr>
          <w:rFonts w:hint="default" w:ascii="宋体" w:hAnsi="宋体" w:eastAsia="宋体" w:cs="宋体"/>
          <w:sz w:val="24"/>
          <w:szCs w:val="24"/>
          <w:lang w:val="en-US" w:eastAsia="zh-CN" w:bidi="ar-SA"/>
        </w:rPr>
        <w:t>发生事故时侵入</w:t>
      </w:r>
      <w:r>
        <w:rPr>
          <w:rFonts w:hint="eastAsia" w:cs="宋体"/>
          <w:sz w:val="24"/>
          <w:szCs w:val="24"/>
          <w:lang w:val="en-US" w:eastAsia="zh-CN" w:bidi="ar-SA"/>
        </w:rPr>
        <w:t>：</w:t>
      </w:r>
      <w:r>
        <w:rPr>
          <w:rFonts w:hint="default" w:ascii="宋体" w:hAnsi="宋体" w:eastAsia="宋体" w:cs="宋体"/>
          <w:sz w:val="24"/>
          <w:szCs w:val="24"/>
          <w:lang w:val="en-US" w:eastAsia="zh-CN" w:bidi="ar-SA"/>
        </w:rPr>
        <w:t>防水服</w:t>
      </w:r>
    </w:p>
    <w:p w14:paraId="4C566B38">
      <w:pPr>
        <w:pStyle w:val="9"/>
        <w:spacing w:before="5" w:line="360" w:lineRule="auto"/>
        <w:ind w:left="0"/>
        <w:rPr>
          <w:rFonts w:hint="eastAsia" w:ascii="宋体" w:hAnsi="宋体" w:eastAsia="宋体" w:cs="宋体"/>
          <w:sz w:val="15"/>
        </w:rPr>
      </w:pPr>
    </w:p>
    <w:p w14:paraId="6EDE64CB">
      <w:pPr>
        <w:pStyle w:val="2"/>
        <w:spacing w:before="58" w:line="360" w:lineRule="auto"/>
        <w:rPr>
          <w:rFonts w:hint="eastAsia" w:ascii="宋体" w:hAnsi="宋体" w:eastAsia="宋体" w:cs="宋体"/>
          <w:b/>
          <w:sz w:val="40"/>
        </w:rPr>
      </w:pPr>
      <w:r>
        <w:rPr>
          <w:rFonts w:hint="eastAsia" w:ascii="宋体" w:hAnsi="宋体" w:eastAsia="宋体" w:cs="宋体"/>
          <w:w w:val="95"/>
        </w:rPr>
        <w:t>第九部分、理化特</w:t>
      </w:r>
      <w:r>
        <w:rPr>
          <w:rFonts w:hint="eastAsia" w:ascii="宋体" w:hAnsi="宋体" w:eastAsia="宋体" w:cs="宋体"/>
          <w:spacing w:val="-10"/>
          <w:w w:val="95"/>
        </w:rPr>
        <w:t>性</w:t>
      </w:r>
    </w:p>
    <w:p w14:paraId="14E15A9E">
      <w:pPr>
        <w:pStyle w:val="9"/>
        <w:bidi w:val="0"/>
        <w:spacing w:line="360" w:lineRule="auto"/>
        <w:rPr>
          <w:rFonts w:hint="default"/>
          <w:lang w:val="en-US" w:eastAsia="zh-CN"/>
        </w:rPr>
      </w:pPr>
      <w:r>
        <w:rPr>
          <w:rFonts w:hint="eastAsia"/>
          <w:lang w:val="en-US" w:eastAsia="zh-CN"/>
        </w:rPr>
        <w:t>外观与性状：无色液体态（20℃）。气温温和，类似醇</w:t>
      </w:r>
    </w:p>
    <w:p w14:paraId="5DA0B5F7">
      <w:pPr>
        <w:pStyle w:val="9"/>
        <w:bidi w:val="0"/>
        <w:spacing w:line="360" w:lineRule="auto"/>
        <w:ind w:left="0" w:leftChars="0" w:firstLine="240" w:firstLineChars="100"/>
        <w:rPr>
          <w:rFonts w:hint="eastAsia" w:cs="宋体"/>
          <w:sz w:val="24"/>
          <w:szCs w:val="24"/>
          <w:lang w:val="en-US" w:eastAsia="zh-CN" w:bidi="ar-SA"/>
        </w:rPr>
      </w:pPr>
      <w:r>
        <w:rPr>
          <w:rFonts w:hint="eastAsia" w:ascii="宋体" w:hAnsi="宋体" w:eastAsia="宋体" w:cs="宋体"/>
          <w:sz w:val="24"/>
          <w:szCs w:val="24"/>
          <w:lang w:val="en-US" w:eastAsia="zh-CN" w:bidi="ar-SA"/>
        </w:rPr>
        <w:t>pH 值：无</w:t>
      </w:r>
      <w:r>
        <w:rPr>
          <w:rFonts w:hint="eastAsia" w:cs="宋体"/>
          <w:sz w:val="24"/>
          <w:szCs w:val="24"/>
          <w:lang w:val="en-US" w:eastAsia="zh-CN" w:bidi="ar-SA"/>
        </w:rPr>
        <w:t>资料</w:t>
      </w:r>
      <w:r>
        <w:rPr>
          <w:rFonts w:hint="eastAsia" w:cs="宋体"/>
          <w:sz w:val="24"/>
          <w:szCs w:val="24"/>
          <w:lang w:val="en-US" w:eastAsia="zh-CN" w:bidi="ar-SA"/>
        </w:rPr>
        <w:tab/>
      </w:r>
      <w:r>
        <w:rPr>
          <w:rFonts w:hint="eastAsia" w:cs="宋体"/>
          <w:sz w:val="24"/>
          <w:szCs w:val="24"/>
          <w:lang w:val="en-US" w:eastAsia="zh-CN" w:bidi="ar-SA"/>
        </w:rPr>
        <w:t xml:space="preserve">                             </w:t>
      </w:r>
      <w:r>
        <w:rPr>
          <w:rFonts w:hint="eastAsia" w:ascii="宋体" w:hAnsi="宋体" w:eastAsia="宋体" w:cs="宋体"/>
          <w:sz w:val="24"/>
          <w:szCs w:val="24"/>
          <w:lang w:val="en-US" w:eastAsia="zh-CN" w:bidi="ar-SA"/>
        </w:rPr>
        <w:t xml:space="preserve">临界温度(℃): </w:t>
      </w:r>
      <w:r>
        <w:rPr>
          <w:rFonts w:hint="eastAsia" w:cs="宋体"/>
          <w:sz w:val="24"/>
          <w:szCs w:val="24"/>
          <w:lang w:val="en-US" w:eastAsia="zh-CN" w:bidi="ar-SA"/>
        </w:rPr>
        <w:t>312</w:t>
      </w:r>
    </w:p>
    <w:p w14:paraId="36364C37">
      <w:pPr>
        <w:pStyle w:val="9"/>
        <w:bidi w:val="0"/>
        <w:spacing w:line="360" w:lineRule="auto"/>
        <w:ind w:left="0" w:leftChars="0" w:firstLine="240" w:firstLineChars="100"/>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熔点(℃): -</w:t>
      </w:r>
      <w:r>
        <w:rPr>
          <w:rFonts w:hint="eastAsia" w:cs="宋体"/>
          <w:sz w:val="24"/>
          <w:szCs w:val="24"/>
          <w:lang w:val="en-US" w:eastAsia="zh-CN" w:bidi="ar-SA"/>
        </w:rPr>
        <w:t>90</w:t>
      </w:r>
      <w:r>
        <w:rPr>
          <w:rFonts w:hint="eastAsia" w:cs="宋体"/>
          <w:sz w:val="24"/>
          <w:szCs w:val="24"/>
          <w:lang w:val="en-US" w:eastAsia="zh-CN" w:bidi="ar-SA"/>
        </w:rPr>
        <w:tab/>
      </w:r>
      <w:r>
        <w:rPr>
          <w:rFonts w:hint="eastAsia" w:cs="宋体"/>
          <w:sz w:val="24"/>
          <w:szCs w:val="24"/>
          <w:lang w:val="en-US" w:eastAsia="zh-CN" w:bidi="ar-SA"/>
        </w:rPr>
        <w:tab/>
      </w:r>
      <w:r>
        <w:rPr>
          <w:rFonts w:hint="eastAsia" w:cs="宋体"/>
          <w:sz w:val="24"/>
          <w:szCs w:val="24"/>
          <w:lang w:val="en-US" w:eastAsia="zh-CN" w:bidi="ar-SA"/>
        </w:rPr>
        <w:tab/>
      </w:r>
      <w:r>
        <w:rPr>
          <w:rFonts w:hint="eastAsia" w:cs="宋体"/>
          <w:sz w:val="24"/>
          <w:szCs w:val="24"/>
          <w:lang w:val="en-US" w:eastAsia="zh-CN" w:bidi="ar-SA"/>
        </w:rPr>
        <w:tab/>
      </w:r>
      <w:r>
        <w:rPr>
          <w:rFonts w:hint="eastAsia" w:cs="宋体"/>
          <w:sz w:val="24"/>
          <w:szCs w:val="24"/>
          <w:lang w:val="en-US" w:eastAsia="zh-CN" w:bidi="ar-SA"/>
        </w:rPr>
        <w:tab/>
      </w:r>
      <w:r>
        <w:rPr>
          <w:rFonts w:hint="eastAsia" w:cs="宋体"/>
          <w:sz w:val="24"/>
          <w:szCs w:val="24"/>
          <w:lang w:val="en-US" w:eastAsia="zh-CN" w:bidi="ar-SA"/>
        </w:rPr>
        <w:t xml:space="preserve">     </w:t>
      </w:r>
      <w:r>
        <w:rPr>
          <w:rFonts w:hint="eastAsia" w:ascii="宋体" w:hAnsi="宋体" w:eastAsia="宋体" w:cs="宋体"/>
          <w:sz w:val="24"/>
          <w:szCs w:val="24"/>
          <w:lang w:val="en-US" w:eastAsia="zh-CN" w:bidi="ar-SA"/>
        </w:rPr>
        <w:t xml:space="preserve">临界压力(MPa): </w:t>
      </w:r>
      <w:r>
        <w:rPr>
          <w:rFonts w:hint="eastAsia" w:cs="宋体"/>
          <w:sz w:val="24"/>
          <w:szCs w:val="24"/>
          <w:lang w:val="en-US" w:eastAsia="zh-CN" w:bidi="ar-SA"/>
        </w:rPr>
        <w:t>4.30</w:t>
      </w:r>
    </w:p>
    <w:p w14:paraId="3F0A4533">
      <w:pPr>
        <w:pStyle w:val="9"/>
        <w:tabs>
          <w:tab w:val="left" w:pos="5544"/>
        </w:tabs>
        <w:spacing w:before="161" w:line="360" w:lineRule="auto"/>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 xml:space="preserve">沸点(℃): </w:t>
      </w:r>
      <w:r>
        <w:rPr>
          <w:rFonts w:hint="eastAsia" w:cs="宋体"/>
          <w:sz w:val="24"/>
          <w:szCs w:val="24"/>
          <w:lang w:val="en-US" w:eastAsia="zh-CN" w:bidi="ar-SA"/>
        </w:rPr>
        <w:t>132</w:t>
      </w:r>
      <w:r>
        <w:rPr>
          <w:rFonts w:hint="eastAsia" w:cs="宋体"/>
          <w:sz w:val="24"/>
          <w:szCs w:val="24"/>
          <w:lang w:val="en-US" w:eastAsia="zh-CN" w:bidi="ar-SA"/>
        </w:rPr>
        <w:tab/>
      </w:r>
      <w:r>
        <w:rPr>
          <w:rFonts w:hint="eastAsia" w:cs="宋体"/>
          <w:sz w:val="24"/>
          <w:szCs w:val="24"/>
          <w:lang w:val="en-US" w:eastAsia="zh-CN" w:bidi="ar-SA"/>
        </w:rPr>
        <w:t xml:space="preserve"> </w:t>
      </w:r>
      <w:r>
        <w:rPr>
          <w:rFonts w:hint="eastAsia" w:ascii="宋体" w:hAnsi="宋体" w:eastAsia="宋体" w:cs="宋体"/>
          <w:sz w:val="24"/>
          <w:szCs w:val="24"/>
          <w:lang w:val="en-US" w:eastAsia="zh-CN" w:bidi="ar-SA"/>
        </w:rPr>
        <w:t>自燃温度(℃)：</w:t>
      </w:r>
      <w:r>
        <w:rPr>
          <w:rFonts w:hint="eastAsia" w:cs="宋体"/>
          <w:sz w:val="24"/>
          <w:szCs w:val="24"/>
          <w:lang w:val="en-US" w:eastAsia="zh-CN" w:bidi="ar-SA"/>
        </w:rPr>
        <w:t>335</w:t>
      </w:r>
    </w:p>
    <w:p w14:paraId="3486DEE2">
      <w:pPr>
        <w:pStyle w:val="9"/>
        <w:tabs>
          <w:tab w:val="left" w:pos="5484"/>
        </w:tabs>
        <w:spacing w:before="160" w:line="360" w:lineRule="auto"/>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 xml:space="preserve">闪点(℃): </w:t>
      </w:r>
      <w:r>
        <w:rPr>
          <w:rFonts w:hint="eastAsia" w:cs="宋体"/>
          <w:sz w:val="24"/>
          <w:szCs w:val="24"/>
          <w:lang w:val="en-US" w:eastAsia="zh-CN" w:bidi="ar-SA"/>
        </w:rPr>
        <w:t>41</w:t>
      </w:r>
      <w:r>
        <w:rPr>
          <w:rFonts w:hint="eastAsia" w:cs="宋体"/>
          <w:sz w:val="24"/>
          <w:szCs w:val="24"/>
          <w:lang w:val="en-US" w:eastAsia="zh-CN" w:bidi="ar-SA"/>
        </w:rPr>
        <w:tab/>
      </w:r>
      <w:r>
        <w:rPr>
          <w:rFonts w:hint="eastAsia" w:cs="宋体"/>
          <w:sz w:val="24"/>
          <w:szCs w:val="24"/>
          <w:lang w:val="en-US" w:eastAsia="zh-CN" w:bidi="ar-SA"/>
        </w:rPr>
        <w:t xml:space="preserve"> </w:t>
      </w:r>
      <w:r>
        <w:rPr>
          <w:rFonts w:hint="eastAsia" w:ascii="宋体" w:hAnsi="宋体" w:eastAsia="宋体" w:cs="宋体"/>
          <w:sz w:val="24"/>
          <w:szCs w:val="24"/>
          <w:lang w:val="en-US" w:eastAsia="zh-CN" w:bidi="ar-SA"/>
        </w:rPr>
        <w:t>分解温度(℃)</w:t>
      </w:r>
      <w:r>
        <w:rPr>
          <w:rFonts w:hint="eastAsia" w:cs="宋体"/>
          <w:sz w:val="24"/>
          <w:szCs w:val="24"/>
          <w:lang w:val="en-US" w:eastAsia="zh-CN" w:bidi="ar-SA"/>
        </w:rPr>
        <w:t>：</w:t>
      </w:r>
      <w:r>
        <w:rPr>
          <w:rFonts w:hint="eastAsia" w:ascii="宋体" w:hAnsi="宋体" w:eastAsia="宋体" w:cs="宋体"/>
          <w:sz w:val="24"/>
          <w:szCs w:val="24"/>
        </w:rPr>
        <w:t>无资</w:t>
      </w:r>
      <w:r>
        <w:rPr>
          <w:rFonts w:hint="eastAsia" w:ascii="宋体" w:hAnsi="宋体" w:eastAsia="宋体" w:cs="宋体"/>
          <w:spacing w:val="-10"/>
          <w:sz w:val="24"/>
          <w:szCs w:val="24"/>
        </w:rPr>
        <w:t>料</w:t>
      </w:r>
    </w:p>
    <w:p w14:paraId="6AE448E7">
      <w:pPr>
        <w:pStyle w:val="9"/>
        <w:tabs>
          <w:tab w:val="left" w:pos="5518"/>
        </w:tabs>
        <w:spacing w:before="161"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bidi="ar-SA"/>
        </w:rPr>
        <w:t xml:space="preserve">爆炸上限[％(V/V)]: </w:t>
      </w:r>
      <w:r>
        <w:rPr>
          <w:rFonts w:hint="eastAsia" w:cs="宋体"/>
          <w:sz w:val="24"/>
          <w:szCs w:val="24"/>
          <w:lang w:val="en-US" w:eastAsia="zh-CN" w:bidi="ar-SA"/>
        </w:rPr>
        <w:t>5.5</w:t>
      </w:r>
      <w:r>
        <w:rPr>
          <w:rFonts w:hint="eastAsia" w:ascii="宋体" w:hAnsi="宋体" w:eastAsia="宋体" w:cs="宋体"/>
          <w:sz w:val="24"/>
          <w:szCs w:val="24"/>
          <w:lang w:val="en-US" w:eastAsia="zh-CN" w:bidi="ar-SA"/>
        </w:rPr>
        <w:tab/>
      </w:r>
      <w:r>
        <w:rPr>
          <w:rFonts w:hint="eastAsia" w:ascii="宋体" w:hAnsi="宋体" w:eastAsia="宋体" w:cs="宋体"/>
          <w:sz w:val="24"/>
          <w:szCs w:val="24"/>
          <w:lang w:val="en-US" w:eastAsia="zh-CN" w:bidi="ar-SA"/>
        </w:rPr>
        <w:t xml:space="preserve"> 燃</w:t>
      </w:r>
      <w:r>
        <w:rPr>
          <w:rFonts w:hint="eastAsia" w:ascii="宋体" w:hAnsi="宋体" w:eastAsia="宋体" w:cs="宋体"/>
          <w:sz w:val="24"/>
          <w:szCs w:val="24"/>
        </w:rPr>
        <w:t>烧热</w:t>
      </w:r>
      <w:r>
        <w:rPr>
          <w:rFonts w:hint="eastAsia" w:ascii="宋体" w:hAnsi="宋体" w:eastAsia="宋体" w:cs="宋体"/>
          <w:spacing w:val="-2"/>
          <w:sz w:val="24"/>
          <w:szCs w:val="24"/>
        </w:rPr>
        <w:t>(kJ/mol)</w:t>
      </w:r>
      <w:r>
        <w:rPr>
          <w:rFonts w:hint="eastAsia" w:cs="宋体"/>
          <w:spacing w:val="-2"/>
          <w:sz w:val="24"/>
          <w:szCs w:val="24"/>
          <w:lang w:eastAsia="zh-CN"/>
        </w:rPr>
        <w:t>：</w:t>
      </w:r>
      <w:r>
        <w:rPr>
          <w:rFonts w:hint="eastAsia" w:ascii="宋体" w:hAnsi="宋体" w:eastAsia="宋体" w:cs="宋体"/>
          <w:sz w:val="24"/>
          <w:szCs w:val="24"/>
        </w:rPr>
        <w:t>无资</w:t>
      </w:r>
      <w:r>
        <w:rPr>
          <w:rFonts w:hint="eastAsia" w:ascii="宋体" w:hAnsi="宋体" w:eastAsia="宋体" w:cs="宋体"/>
          <w:spacing w:val="-10"/>
          <w:sz w:val="24"/>
          <w:szCs w:val="24"/>
        </w:rPr>
        <w:t>料</w:t>
      </w:r>
    </w:p>
    <w:p w14:paraId="5274B525">
      <w:pPr>
        <w:pStyle w:val="9"/>
        <w:tabs>
          <w:tab w:val="left" w:pos="5638"/>
        </w:tabs>
        <w:spacing w:before="161" w:line="360" w:lineRule="auto"/>
        <w:rPr>
          <w:rFonts w:hint="eastAsia" w:ascii="宋体" w:hAnsi="宋体" w:eastAsia="宋体" w:cs="宋体"/>
          <w:spacing w:val="-10"/>
          <w:sz w:val="24"/>
          <w:szCs w:val="24"/>
        </w:rPr>
      </w:pPr>
      <w:r>
        <w:rPr>
          <w:rFonts w:hint="eastAsia" w:ascii="宋体" w:hAnsi="宋体" w:eastAsia="宋体" w:cs="宋体"/>
          <w:sz w:val="24"/>
          <w:szCs w:val="24"/>
        </w:rPr>
        <w:t>爆炸下限[％(V/V)]:</w:t>
      </w:r>
      <w:r>
        <w:rPr>
          <w:rFonts w:hint="eastAsia" w:ascii="宋体" w:hAnsi="宋体" w:eastAsia="宋体" w:cs="宋体"/>
          <w:spacing w:val="-7"/>
          <w:sz w:val="24"/>
          <w:szCs w:val="24"/>
        </w:rPr>
        <w:t xml:space="preserve"> </w:t>
      </w:r>
      <w:r>
        <w:rPr>
          <w:rFonts w:hint="eastAsia" w:ascii="宋体" w:hAnsi="宋体" w:eastAsia="宋体" w:cs="宋体"/>
          <w:spacing w:val="-5"/>
          <w:sz w:val="24"/>
          <w:szCs w:val="24"/>
        </w:rPr>
        <w:t>1.</w:t>
      </w:r>
      <w:r>
        <w:rPr>
          <w:rFonts w:hint="eastAsia" w:cs="宋体"/>
          <w:spacing w:val="-5"/>
          <w:sz w:val="24"/>
          <w:szCs w:val="24"/>
          <w:lang w:val="en-US" w:eastAsia="zh-CN"/>
        </w:rPr>
        <w:t>0</w:t>
      </w:r>
      <w:r>
        <w:rPr>
          <w:rFonts w:hint="eastAsia" w:ascii="宋体" w:hAnsi="宋体" w:eastAsia="宋体" w:cs="宋体"/>
          <w:sz w:val="24"/>
          <w:szCs w:val="24"/>
        </w:rPr>
        <w:tab/>
      </w:r>
      <w:r>
        <w:rPr>
          <w:rFonts w:hint="eastAsia" w:ascii="宋体" w:hAnsi="宋体" w:eastAsia="宋体" w:cs="宋体"/>
          <w:sz w:val="24"/>
          <w:szCs w:val="24"/>
        </w:rPr>
        <w:t>蒸发速率：无资</w:t>
      </w:r>
      <w:r>
        <w:rPr>
          <w:rFonts w:hint="eastAsia" w:ascii="宋体" w:hAnsi="宋体" w:eastAsia="宋体" w:cs="宋体"/>
          <w:spacing w:val="-10"/>
          <w:sz w:val="24"/>
          <w:szCs w:val="24"/>
        </w:rPr>
        <w:t>料</w:t>
      </w:r>
    </w:p>
    <w:p w14:paraId="24DD4EEB">
      <w:pPr>
        <w:pStyle w:val="9"/>
        <w:tabs>
          <w:tab w:val="left" w:pos="5638"/>
        </w:tabs>
        <w:spacing w:before="161" w:line="360" w:lineRule="auto"/>
        <w:rPr>
          <w:rFonts w:hint="default" w:ascii="宋体" w:hAnsi="宋体" w:eastAsia="宋体" w:cs="宋体"/>
          <w:sz w:val="24"/>
          <w:szCs w:val="24"/>
          <w:lang w:val="en-US" w:eastAsia="zh-CN"/>
        </w:rPr>
      </w:pPr>
      <w:r>
        <w:rPr>
          <w:rFonts w:hint="eastAsia" w:ascii="宋体" w:hAnsi="宋体" w:eastAsia="宋体" w:cs="宋体"/>
          <w:sz w:val="24"/>
          <w:szCs w:val="24"/>
        </w:rPr>
        <w:t>饱和蒸气压</w:t>
      </w:r>
      <w:r>
        <w:rPr>
          <w:rFonts w:hint="eastAsia" w:ascii="宋体" w:hAnsi="宋体" w:eastAsia="宋体" w:cs="宋体"/>
          <w:spacing w:val="-2"/>
          <w:sz w:val="24"/>
          <w:szCs w:val="24"/>
        </w:rPr>
        <w:t>(kP</w:t>
      </w:r>
      <w:r>
        <w:rPr>
          <w:rFonts w:hint="eastAsia" w:ascii="宋体" w:hAnsi="宋体" w:eastAsia="宋体" w:cs="宋体"/>
          <w:sz w:val="24"/>
          <w:szCs w:val="24"/>
          <w:lang w:val="en-US" w:eastAsia="zh-CN" w:bidi="ar-SA"/>
        </w:rPr>
        <w:t>a): 0.37（20°C）</w:t>
      </w:r>
      <w:r>
        <w:rPr>
          <w:rFonts w:hint="eastAsia" w:cs="宋体"/>
          <w:sz w:val="24"/>
          <w:szCs w:val="24"/>
          <w:lang w:val="en-US" w:eastAsia="zh-CN" w:bidi="ar-SA"/>
        </w:rPr>
        <w:t xml:space="preserve">               </w:t>
      </w:r>
      <w:r>
        <w:rPr>
          <w:rFonts w:hint="eastAsia" w:cs="宋体"/>
          <w:sz w:val="24"/>
          <w:szCs w:val="24"/>
          <w:lang w:val="en-US" w:eastAsia="zh-CN"/>
        </w:rPr>
        <w:t xml:space="preserve"> </w:t>
      </w:r>
      <w:r>
        <w:rPr>
          <w:rFonts w:hint="eastAsia" w:ascii="宋体" w:hAnsi="宋体" w:eastAsia="宋体" w:cs="宋体"/>
          <w:sz w:val="24"/>
          <w:szCs w:val="24"/>
        </w:rPr>
        <w:t>易燃性：</w:t>
      </w:r>
      <w:r>
        <w:rPr>
          <w:rFonts w:hint="eastAsia" w:ascii="宋体" w:hAnsi="宋体" w:eastAsia="宋体" w:cs="宋体"/>
          <w:sz w:val="24"/>
          <w:szCs w:val="24"/>
          <w:lang w:val="en-US" w:eastAsia="zh-CN"/>
        </w:rPr>
        <w:t>下限1 %(V)</w:t>
      </w:r>
      <w:r>
        <w:rPr>
          <w:rFonts w:hint="eastAsia" w:cs="宋体"/>
          <w:sz w:val="24"/>
          <w:szCs w:val="24"/>
          <w:lang w:val="en-US" w:eastAsia="zh-CN"/>
        </w:rPr>
        <w:t xml:space="preserve">        </w:t>
      </w:r>
      <w:r>
        <w:rPr>
          <w:rFonts w:hint="eastAsia" w:cs="宋体"/>
          <w:color w:val="FFFFFF" w:themeColor="background1"/>
          <w:sz w:val="24"/>
          <w:szCs w:val="24"/>
          <w:lang w:val="en-US" w:eastAsia="zh-CN"/>
        </w:rPr>
        <w:t>1</w:t>
      </w:r>
      <w:r>
        <w:rPr>
          <w:rFonts w:hint="eastAsia" w:cs="宋体"/>
          <w:sz w:val="24"/>
          <w:szCs w:val="24"/>
          <w:lang w:val="en-US" w:eastAsia="zh-CN"/>
        </w:rPr>
        <w:t xml:space="preserve">                                                     </w:t>
      </w:r>
      <w:r>
        <w:rPr>
          <w:rFonts w:hint="eastAsia" w:ascii="宋体" w:hAnsi="宋体" w:eastAsia="宋体" w:cs="宋体"/>
          <w:sz w:val="24"/>
          <w:szCs w:val="24"/>
          <w:lang w:val="en-US" w:eastAsia="zh-CN"/>
        </w:rPr>
        <w:t>上限5,5 %(V)</w:t>
      </w:r>
    </w:p>
    <w:p w14:paraId="7825FB57">
      <w:pPr>
        <w:pStyle w:val="9"/>
        <w:tabs>
          <w:tab w:val="left" w:pos="5561"/>
        </w:tabs>
        <w:spacing w:before="161" w:line="360" w:lineRule="auto"/>
        <w:rPr>
          <w:rFonts w:hint="eastAsia" w:ascii="宋体" w:hAnsi="宋体" w:eastAsia="宋体" w:cs="宋体"/>
          <w:sz w:val="24"/>
          <w:szCs w:val="24"/>
        </w:rPr>
      </w:pPr>
      <w:r>
        <w:rPr>
          <w:rFonts w:hint="eastAsia" w:ascii="宋体" w:hAnsi="宋体" w:eastAsia="宋体" w:cs="宋体"/>
          <w:sz w:val="24"/>
          <w:szCs w:val="24"/>
        </w:rPr>
        <w:t>相对密度(水=1):</w:t>
      </w:r>
      <w:r>
        <w:rPr>
          <w:rFonts w:hint="eastAsia" w:ascii="宋体" w:hAnsi="宋体" w:eastAsia="宋体" w:cs="宋体"/>
          <w:spacing w:val="-3"/>
          <w:sz w:val="24"/>
          <w:szCs w:val="24"/>
        </w:rPr>
        <w:t xml:space="preserve"> </w:t>
      </w:r>
      <w:r>
        <w:rPr>
          <w:rFonts w:hint="eastAsia" w:ascii="宋体" w:hAnsi="宋体" w:eastAsia="宋体" w:cs="宋体"/>
          <w:spacing w:val="-2"/>
          <w:sz w:val="24"/>
          <w:szCs w:val="24"/>
        </w:rPr>
        <w:t>0.</w:t>
      </w:r>
      <w:r>
        <w:rPr>
          <w:rFonts w:hint="eastAsia" w:cs="宋体"/>
          <w:spacing w:val="-2"/>
          <w:sz w:val="24"/>
          <w:szCs w:val="24"/>
          <w:lang w:val="en-US" w:eastAsia="zh-CN"/>
        </w:rPr>
        <w:t>807</w:t>
      </w:r>
      <w:r>
        <w:rPr>
          <w:rFonts w:hint="eastAsia" w:ascii="宋体" w:hAnsi="宋体" w:eastAsia="宋体" w:cs="宋体"/>
          <w:sz w:val="24"/>
          <w:szCs w:val="24"/>
        </w:rPr>
        <w:tab/>
      </w:r>
      <w:r>
        <w:rPr>
          <w:rFonts w:hint="eastAsia" w:cs="宋体"/>
          <w:sz w:val="24"/>
          <w:szCs w:val="24"/>
          <w:lang w:val="en-US" w:eastAsia="zh-CN"/>
        </w:rPr>
        <w:t xml:space="preserve"> </w:t>
      </w:r>
      <w:r>
        <w:rPr>
          <w:rFonts w:hint="eastAsia" w:ascii="宋体" w:hAnsi="宋体" w:eastAsia="宋体" w:cs="宋体"/>
          <w:spacing w:val="-10"/>
          <w:sz w:val="24"/>
          <w:szCs w:val="24"/>
        </w:rPr>
        <w:t>运动粘度</w:t>
      </w:r>
      <w:r>
        <w:rPr>
          <w:rFonts w:hint="eastAsia" w:ascii="宋体" w:hAnsi="宋体" w:eastAsia="宋体" w:cs="宋体"/>
          <w:spacing w:val="6"/>
          <w:sz w:val="24"/>
          <w:szCs w:val="24"/>
        </w:rPr>
        <w:t>（mm</w:t>
      </w:r>
      <w:r>
        <w:rPr>
          <w:rFonts w:hint="eastAsia" w:ascii="宋体" w:hAnsi="宋体" w:eastAsia="宋体" w:cs="宋体"/>
          <w:spacing w:val="6"/>
          <w:w w:val="99"/>
          <w:sz w:val="24"/>
          <w:szCs w:val="24"/>
        </w:rPr>
        <w:t>2/</w:t>
      </w:r>
      <w:r>
        <w:rPr>
          <w:rFonts w:hint="eastAsia" w:ascii="宋体" w:hAnsi="宋体" w:eastAsia="宋体" w:cs="宋体"/>
          <w:spacing w:val="5"/>
          <w:w w:val="99"/>
          <w:sz w:val="24"/>
          <w:szCs w:val="24"/>
        </w:rPr>
        <w:t>s</w:t>
      </w:r>
      <w:r>
        <w:rPr>
          <w:rFonts w:hint="eastAsia" w:ascii="宋体" w:hAnsi="宋体" w:eastAsia="宋体" w:cs="宋体"/>
          <w:spacing w:val="-114"/>
          <w:sz w:val="24"/>
          <w:szCs w:val="24"/>
        </w:rPr>
        <w:t>）</w:t>
      </w:r>
      <w:r>
        <w:rPr>
          <w:rFonts w:hint="eastAsia" w:ascii="宋体" w:hAnsi="宋体" w:eastAsia="宋体" w:cs="宋体"/>
          <w:spacing w:val="-6"/>
          <w:sz w:val="24"/>
          <w:szCs w:val="24"/>
        </w:rPr>
        <w:t>：</w:t>
      </w:r>
      <w:r>
        <w:rPr>
          <w:rFonts w:hint="eastAsia" w:ascii="宋体" w:hAnsi="宋体" w:eastAsia="宋体" w:cs="宋体"/>
          <w:spacing w:val="-10"/>
          <w:sz w:val="24"/>
          <w:szCs w:val="24"/>
        </w:rPr>
        <w:t>无资料</w:t>
      </w:r>
    </w:p>
    <w:p w14:paraId="5F2DCBAC">
      <w:pPr>
        <w:pStyle w:val="9"/>
        <w:tabs>
          <w:tab w:val="left" w:pos="5638"/>
        </w:tabs>
        <w:spacing w:before="161" w:line="360" w:lineRule="auto"/>
        <w:rPr>
          <w:rFonts w:hint="eastAsia" w:ascii="宋体" w:hAnsi="宋体" w:eastAsia="宋体" w:cs="宋体"/>
          <w:sz w:val="24"/>
          <w:szCs w:val="24"/>
        </w:rPr>
      </w:pPr>
      <w:r>
        <w:rPr>
          <w:rFonts w:hint="eastAsia" w:ascii="宋体" w:hAnsi="宋体" w:eastAsia="宋体" w:cs="宋体"/>
          <w:sz w:val="24"/>
          <w:szCs w:val="24"/>
        </w:rPr>
        <w:t>相对蒸气密度(空气=1):</w:t>
      </w:r>
      <w:r>
        <w:rPr>
          <w:rFonts w:hint="eastAsia" w:ascii="宋体" w:hAnsi="宋体" w:eastAsia="宋体" w:cs="宋体"/>
          <w:sz w:val="24"/>
          <w:szCs w:val="24"/>
          <w:lang w:val="en-US" w:eastAsia="zh-CN"/>
        </w:rPr>
        <w:t>3.52</w:t>
      </w:r>
      <w:r>
        <w:rPr>
          <w:rFonts w:hint="eastAsia" w:ascii="宋体" w:hAnsi="宋体" w:eastAsia="宋体" w:cs="宋体"/>
          <w:sz w:val="24"/>
          <w:szCs w:val="24"/>
        </w:rPr>
        <w:tab/>
      </w:r>
      <w:r>
        <w:rPr>
          <w:rFonts w:hint="eastAsia" w:ascii="宋体" w:hAnsi="宋体" w:eastAsia="宋体" w:cs="宋体"/>
          <w:sz w:val="24"/>
          <w:szCs w:val="24"/>
        </w:rPr>
        <w:t>气味阈值：无资料</w:t>
      </w:r>
    </w:p>
    <w:p w14:paraId="0ABED7F4">
      <w:pPr>
        <w:pStyle w:val="9"/>
        <w:tabs>
          <w:tab w:val="left" w:pos="5638"/>
        </w:tabs>
        <w:spacing w:before="161" w:line="360" w:lineRule="auto"/>
        <w:rPr>
          <w:rFonts w:hint="default" w:ascii="宋体" w:hAnsi="宋体" w:eastAsia="宋体" w:cs="宋体"/>
          <w:sz w:val="24"/>
          <w:szCs w:val="24"/>
          <w:lang w:val="en-US" w:eastAsia="zh-CN"/>
        </w:rPr>
      </w:pPr>
      <w:r>
        <w:rPr>
          <w:rFonts w:hint="eastAsia" w:ascii="宋体" w:hAnsi="宋体" w:eastAsia="宋体" w:cs="宋体"/>
          <w:sz w:val="24"/>
          <w:szCs w:val="24"/>
        </w:rPr>
        <w:t xml:space="preserve">辛醇/水分配系数: </w:t>
      </w:r>
      <w:r>
        <w:rPr>
          <w:rFonts w:hint="eastAsia" w:ascii="宋体" w:hAnsi="宋体" w:eastAsia="宋体" w:cs="宋体"/>
          <w:sz w:val="24"/>
          <w:szCs w:val="24"/>
          <w:lang w:val="en-US" w:eastAsia="zh-CN"/>
        </w:rPr>
        <w:t xml:space="preserve">log Kow : </w:t>
      </w:r>
      <w:r>
        <w:rPr>
          <w:rFonts w:hint="default" w:ascii="宋体" w:hAnsi="宋体" w:eastAsia="宋体" w:cs="宋体"/>
          <w:sz w:val="24"/>
          <w:szCs w:val="24"/>
          <w:lang w:val="en-US" w:eastAsia="zh-CN"/>
        </w:rPr>
        <w:t>1,57</w:t>
      </w:r>
      <w:r>
        <w:rPr>
          <w:rFonts w:hint="eastAsia" w:ascii="宋体" w:hAnsi="宋体" w:eastAsia="宋体" w:cs="宋体"/>
          <w:sz w:val="24"/>
          <w:szCs w:val="24"/>
          <w:lang w:val="en-US" w:eastAsia="zh-CN"/>
        </w:rPr>
        <w:t>（20°C）</w:t>
      </w:r>
      <w:r>
        <w:rPr>
          <w:rFonts w:hint="eastAsia" w:ascii="宋体" w:hAnsi="宋体" w:eastAsia="宋体" w:cs="宋体"/>
          <w:sz w:val="24"/>
          <w:szCs w:val="24"/>
        </w:rPr>
        <w:tab/>
      </w:r>
      <w:r>
        <w:rPr>
          <w:rFonts w:hint="eastAsia" w:ascii="宋体" w:hAnsi="宋体" w:eastAsia="宋体" w:cs="宋体"/>
          <w:sz w:val="24"/>
          <w:szCs w:val="24"/>
        </w:rPr>
        <w:t>引燃温度(℃):无资料</w:t>
      </w:r>
    </w:p>
    <w:p w14:paraId="1F9C48EC">
      <w:pPr>
        <w:pStyle w:val="9"/>
        <w:tabs>
          <w:tab w:val="left" w:pos="5638"/>
        </w:tabs>
        <w:spacing w:before="161" w:line="360" w:lineRule="auto"/>
        <w:rPr>
          <w:rFonts w:hint="eastAsia" w:cs="宋体"/>
          <w:sz w:val="24"/>
          <w:szCs w:val="24"/>
          <w:lang w:val="en-US" w:eastAsia="zh-CN"/>
        </w:rPr>
      </w:pPr>
      <w:r>
        <w:rPr>
          <w:rFonts w:hint="eastAsia" w:ascii="宋体" w:hAnsi="宋体" w:eastAsia="宋体" w:cs="宋体"/>
          <w:sz w:val="24"/>
          <w:szCs w:val="24"/>
          <w:lang w:val="en-US" w:eastAsia="zh-CN"/>
        </w:rPr>
        <w:t>容积密度：807,5 kg/m3（20°C）</w:t>
      </w:r>
      <w:r>
        <w:rPr>
          <w:rFonts w:hint="eastAsia" w:cs="宋体"/>
          <w:sz w:val="24"/>
          <w:szCs w:val="24"/>
          <w:lang w:val="en-US" w:eastAsia="zh-CN"/>
        </w:rPr>
        <w:t xml:space="preserve">     </w:t>
      </w:r>
      <w:r>
        <w:rPr>
          <w:rFonts w:hint="eastAsia" w:ascii="宋体" w:hAnsi="宋体" w:eastAsia="宋体" w:cs="宋体"/>
          <w:sz w:val="24"/>
          <w:szCs w:val="24"/>
          <w:lang w:val="en-US" w:eastAsia="zh-CN"/>
        </w:rPr>
        <w:t xml:space="preserve"> </w:t>
      </w:r>
      <w:r>
        <w:rPr>
          <w:rFonts w:hint="eastAsia" w:cs="宋体"/>
          <w:sz w:val="24"/>
          <w:szCs w:val="24"/>
          <w:lang w:val="en-US" w:eastAsia="zh-CN"/>
        </w:rPr>
        <w:t xml:space="preserve">         </w:t>
      </w:r>
      <w:r>
        <w:rPr>
          <w:rFonts w:hint="eastAsia" w:ascii="宋体" w:hAnsi="宋体" w:eastAsia="宋体" w:cs="宋体"/>
          <w:sz w:val="24"/>
          <w:szCs w:val="24"/>
          <w:lang w:val="en-US" w:eastAsia="zh-CN"/>
        </w:rPr>
        <w:t xml:space="preserve"> 水溶性：21,8g/l</w:t>
      </w:r>
      <w:r>
        <w:rPr>
          <w:rFonts w:hint="eastAsia" w:cs="宋体"/>
          <w:sz w:val="24"/>
          <w:szCs w:val="24"/>
          <w:lang w:val="en-US" w:eastAsia="zh-CN"/>
        </w:rPr>
        <w:t>,</w:t>
      </w:r>
    </w:p>
    <w:p w14:paraId="44CAEA54">
      <w:pPr>
        <w:pStyle w:val="9"/>
        <w:tabs>
          <w:tab w:val="left" w:pos="5638"/>
        </w:tabs>
        <w:spacing w:before="161" w:line="360" w:lineRule="auto"/>
        <w:ind w:firstLine="5520" w:firstLineChars="2300"/>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极易溶</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20°C</w:t>
      </w:r>
      <w:r>
        <w:rPr>
          <w:rFonts w:hint="eastAsia" w:ascii="宋体" w:hAnsi="宋体" w:eastAsia="宋体" w:cs="宋体"/>
          <w:sz w:val="24"/>
          <w:szCs w:val="24"/>
          <w:lang w:val="en-US" w:eastAsia="zh-CN"/>
        </w:rPr>
        <w:t>）</w:t>
      </w:r>
    </w:p>
    <w:p w14:paraId="36449971">
      <w:pPr>
        <w:pStyle w:val="9"/>
        <w:tabs>
          <w:tab w:val="left" w:pos="5638"/>
        </w:tabs>
        <w:spacing w:before="161"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动力学粘度：4,074 -</w:t>
      </w:r>
      <w:r>
        <w:rPr>
          <w:rFonts w:hint="eastAsia" w:cs="宋体"/>
          <w:sz w:val="24"/>
          <w:szCs w:val="24"/>
          <w:lang w:val="en-US" w:eastAsia="zh-CN"/>
        </w:rPr>
        <w:t xml:space="preserve"> </w:t>
      </w:r>
      <w:r>
        <w:rPr>
          <w:rFonts w:hint="eastAsia" w:ascii="宋体" w:hAnsi="宋体" w:eastAsia="宋体" w:cs="宋体"/>
          <w:sz w:val="24"/>
          <w:szCs w:val="24"/>
          <w:lang w:val="en-US" w:eastAsia="zh-CN"/>
        </w:rPr>
        <w:t>4,116 mPa.s（</w:t>
      </w:r>
      <w:r>
        <w:rPr>
          <w:rFonts w:hint="default" w:ascii="宋体" w:hAnsi="宋体" w:eastAsia="宋体" w:cs="宋体"/>
          <w:sz w:val="24"/>
          <w:szCs w:val="24"/>
          <w:lang w:val="en-US" w:eastAsia="zh-CN"/>
        </w:rPr>
        <w:t>2</w:t>
      </w:r>
      <w:r>
        <w:rPr>
          <w:rFonts w:hint="eastAsia" w:ascii="宋体" w:hAnsi="宋体" w:eastAsia="宋体" w:cs="宋体"/>
          <w:sz w:val="24"/>
          <w:szCs w:val="24"/>
          <w:lang w:val="en-US" w:eastAsia="zh-CN"/>
        </w:rPr>
        <w:t>5</w:t>
      </w:r>
      <w:r>
        <w:rPr>
          <w:rFonts w:hint="default" w:ascii="宋体" w:hAnsi="宋体" w:eastAsia="宋体" w:cs="宋体"/>
          <w:sz w:val="24"/>
          <w:szCs w:val="24"/>
          <w:lang w:val="en-US" w:eastAsia="zh-CN"/>
        </w:rPr>
        <w:t>°C</w:t>
      </w:r>
      <w:r>
        <w:rPr>
          <w:rFonts w:hint="eastAsia" w:ascii="宋体" w:hAnsi="宋体" w:eastAsia="宋体" w:cs="宋体"/>
          <w:sz w:val="24"/>
          <w:szCs w:val="24"/>
          <w:lang w:val="en-US" w:eastAsia="zh-CN"/>
        </w:rPr>
        <w:t xml:space="preserve">） </w:t>
      </w:r>
      <w:r>
        <w:rPr>
          <w:rFonts w:hint="eastAsia" w:cs="宋体"/>
          <w:sz w:val="24"/>
          <w:szCs w:val="24"/>
          <w:lang w:val="en-US" w:eastAsia="zh-CN"/>
        </w:rPr>
        <w:t xml:space="preserve">     </w:t>
      </w:r>
      <w:r>
        <w:rPr>
          <w:rFonts w:hint="eastAsia" w:ascii="宋体" w:hAnsi="宋体" w:eastAsia="宋体" w:cs="宋体"/>
          <w:sz w:val="24"/>
          <w:szCs w:val="24"/>
          <w:lang w:val="en-US" w:eastAsia="zh-CN"/>
        </w:rPr>
        <w:t xml:space="preserve">分子量: </w:t>
      </w:r>
      <w:r>
        <w:rPr>
          <w:rFonts w:hint="default" w:ascii="宋体" w:hAnsi="宋体" w:eastAsia="宋体" w:cs="宋体"/>
          <w:sz w:val="24"/>
          <w:szCs w:val="24"/>
          <w:lang w:val="en-US" w:eastAsia="zh-CN"/>
        </w:rPr>
        <w:t>102,18 g/mol</w:t>
      </w:r>
    </w:p>
    <w:p w14:paraId="55BBB6F0">
      <w:pPr>
        <w:pStyle w:val="9"/>
        <w:tabs>
          <w:tab w:val="left" w:pos="5638"/>
        </w:tabs>
        <w:spacing w:before="161" w:line="360" w:lineRule="auto"/>
        <w:rPr>
          <w:rFonts w:hint="default" w:ascii="Arial" w:hAnsi="Arial" w:cs="Arial"/>
          <w:color w:val="000000"/>
          <w:kern w:val="0"/>
          <w:sz w:val="15"/>
          <w:szCs w:val="15"/>
          <w:lang w:val="en-US" w:eastAsia="zh-CN" w:bidi="ar"/>
        </w:rPr>
      </w:pPr>
      <w:r>
        <w:rPr>
          <w:rFonts w:hint="eastAsia" w:ascii="宋体" w:hAnsi="宋体" w:eastAsia="宋体" w:cs="宋体"/>
          <w:sz w:val="24"/>
          <w:szCs w:val="24"/>
          <w:lang w:val="en-US" w:eastAsia="zh-CN"/>
        </w:rPr>
        <w:t xml:space="preserve">折射率: </w:t>
      </w:r>
      <w:r>
        <w:rPr>
          <w:rFonts w:hint="default" w:ascii="宋体" w:hAnsi="宋体" w:eastAsia="宋体" w:cs="宋体"/>
          <w:sz w:val="24"/>
          <w:szCs w:val="24"/>
          <w:lang w:val="en-US" w:eastAsia="zh-CN"/>
        </w:rPr>
        <w:t>1,411</w:t>
      </w:r>
    </w:p>
    <w:p w14:paraId="1F75AC2D">
      <w:pPr>
        <w:pStyle w:val="9"/>
        <w:tabs>
          <w:tab w:val="left" w:pos="5681"/>
        </w:tabs>
        <w:spacing w:before="160" w:line="360" w:lineRule="auto"/>
        <w:rPr>
          <w:rFonts w:hint="eastAsia" w:ascii="宋体" w:hAnsi="宋体" w:eastAsia="宋体" w:cs="宋体"/>
          <w:spacing w:val="-2"/>
          <w:sz w:val="24"/>
          <w:szCs w:val="24"/>
        </w:rPr>
      </w:pPr>
      <w:r>
        <w:rPr>
          <w:rFonts w:hint="eastAsia" w:ascii="宋体" w:hAnsi="宋体" w:eastAsia="宋体" w:cs="宋体"/>
          <w:spacing w:val="-2"/>
          <w:sz w:val="24"/>
          <w:szCs w:val="24"/>
        </w:rPr>
        <w:t>溶解性：溶于水，能与醇、醚、烃类等大部分常用有机溶剂混溶</w:t>
      </w:r>
    </w:p>
    <w:p w14:paraId="151E4A7C">
      <w:pPr>
        <w:pStyle w:val="9"/>
        <w:spacing w:before="7" w:line="360" w:lineRule="auto"/>
        <w:ind w:left="0"/>
        <w:rPr>
          <w:rFonts w:hint="eastAsia" w:ascii="宋体" w:hAnsi="宋体" w:eastAsia="宋体" w:cs="宋体"/>
          <w:sz w:val="27"/>
        </w:rPr>
      </w:pPr>
    </w:p>
    <w:p w14:paraId="072352A1">
      <w:pPr>
        <w:pStyle w:val="2"/>
        <w:spacing w:line="360" w:lineRule="auto"/>
        <w:ind w:right="72"/>
        <w:rPr>
          <w:rFonts w:hint="eastAsia" w:ascii="宋体" w:hAnsi="宋体" w:eastAsia="宋体" w:cs="宋体"/>
          <w:b/>
          <w:sz w:val="40"/>
        </w:rPr>
      </w:pPr>
      <w:r>
        <w:rPr>
          <w:rFonts w:hint="eastAsia" w:ascii="宋体" w:hAnsi="宋体" w:eastAsia="宋体" w:cs="宋体"/>
          <w:spacing w:val="-1"/>
          <w:w w:val="95"/>
        </w:rPr>
        <w:t>第十部分、稳定性和反应性</w:t>
      </w:r>
    </w:p>
    <w:p w14:paraId="1F214CDF">
      <w:pPr>
        <w:keepNext w:val="0"/>
        <w:keepLines w:val="0"/>
        <w:widowControl/>
        <w:suppressLineNumbers w:val="0"/>
        <w:spacing w:line="360" w:lineRule="auto"/>
        <w:ind w:firstLine="229" w:firstLineChars="100"/>
        <w:jc w:val="left"/>
        <w:rPr>
          <w:rFonts w:hint="eastAsia" w:ascii="宋体" w:hAnsi="宋体" w:eastAsia="宋体" w:cs="宋体"/>
          <w:spacing w:val="-2"/>
          <w:sz w:val="24"/>
          <w:lang w:val="en-US" w:eastAsia="zh-CN"/>
        </w:rPr>
      </w:pPr>
      <w:r>
        <w:rPr>
          <w:rFonts w:hint="eastAsia" w:cs="宋体"/>
          <w:b/>
          <w:w w:val="95"/>
          <w:sz w:val="24"/>
          <w:lang w:val="en-US" w:eastAsia="zh-CN"/>
        </w:rPr>
        <w:t>反应性/化学</w:t>
      </w:r>
      <w:r>
        <w:rPr>
          <w:rFonts w:hint="eastAsia" w:ascii="宋体" w:hAnsi="宋体" w:eastAsia="宋体" w:cs="宋体"/>
          <w:b/>
          <w:w w:val="95"/>
          <w:sz w:val="24"/>
        </w:rPr>
        <w:t>稳定性</w:t>
      </w:r>
      <w:r>
        <w:rPr>
          <w:rFonts w:hint="eastAsia" w:ascii="宋体" w:hAnsi="宋体" w:eastAsia="宋体" w:cs="宋体"/>
          <w:spacing w:val="-2"/>
          <w:sz w:val="24"/>
        </w:rPr>
        <w:t>：</w:t>
      </w:r>
      <w:r>
        <w:rPr>
          <w:rFonts w:hint="eastAsia" w:ascii="宋体" w:hAnsi="宋体" w:eastAsia="宋体" w:cs="宋体"/>
          <w:spacing w:val="-2"/>
          <w:sz w:val="24"/>
          <w:lang w:val="en-US" w:eastAsia="zh-CN"/>
        </w:rPr>
        <w:t>正常操作、存储条件下，产品稳定</w:t>
      </w:r>
    </w:p>
    <w:p w14:paraId="1DC85446">
      <w:pPr>
        <w:keepNext w:val="0"/>
        <w:keepLines w:val="0"/>
        <w:widowControl/>
        <w:suppressLineNumbers w:val="0"/>
        <w:spacing w:line="360" w:lineRule="auto"/>
        <w:ind w:firstLine="237" w:firstLineChars="100"/>
        <w:jc w:val="left"/>
        <w:rPr>
          <w:rFonts w:hint="eastAsia" w:cs="宋体"/>
          <w:spacing w:val="-2"/>
          <w:sz w:val="24"/>
          <w:lang w:val="en-US" w:eastAsia="zh-CN"/>
        </w:rPr>
      </w:pPr>
      <w:r>
        <w:rPr>
          <w:rFonts w:hint="eastAsia" w:ascii="宋体" w:hAnsi="宋体" w:eastAsia="宋体" w:cs="宋体"/>
          <w:b/>
          <w:spacing w:val="-2"/>
          <w:sz w:val="24"/>
        </w:rPr>
        <w:t>危险反应：</w:t>
      </w:r>
      <w:r>
        <w:rPr>
          <w:rFonts w:hint="eastAsia" w:cs="宋体"/>
          <w:spacing w:val="-2"/>
          <w:sz w:val="24"/>
          <w:lang w:val="en-US" w:eastAsia="zh-CN"/>
        </w:rPr>
        <w:t>无资料</w:t>
      </w:r>
    </w:p>
    <w:p w14:paraId="6535044D">
      <w:pPr>
        <w:keepNext w:val="0"/>
        <w:keepLines w:val="0"/>
        <w:widowControl/>
        <w:suppressLineNumbers w:val="0"/>
        <w:spacing w:line="360" w:lineRule="auto"/>
        <w:ind w:firstLine="237" w:firstLineChars="100"/>
        <w:jc w:val="left"/>
        <w:rPr>
          <w:rFonts w:hint="eastAsia" w:cs="宋体"/>
          <w:spacing w:val="-2"/>
          <w:sz w:val="24"/>
          <w:lang w:val="en-US" w:eastAsia="zh-CN"/>
        </w:rPr>
      </w:pPr>
      <w:r>
        <w:rPr>
          <w:rFonts w:hint="eastAsia" w:ascii="宋体" w:hAnsi="宋体" w:eastAsia="宋体" w:cs="宋体"/>
          <w:b/>
          <w:spacing w:val="-2"/>
          <w:sz w:val="24"/>
        </w:rPr>
        <w:t>避免接触的条件</w:t>
      </w:r>
      <w:r>
        <w:rPr>
          <w:rFonts w:hint="eastAsia" w:cs="宋体"/>
          <w:spacing w:val="-2"/>
          <w:sz w:val="24"/>
          <w:lang w:val="en-US" w:eastAsia="zh-CN"/>
        </w:rPr>
        <w:t>：切勿靠近热源和点火源</w:t>
      </w:r>
    </w:p>
    <w:p w14:paraId="23FE3E2D">
      <w:pPr>
        <w:keepNext w:val="0"/>
        <w:keepLines w:val="0"/>
        <w:widowControl/>
        <w:suppressLineNumbers w:val="0"/>
        <w:spacing w:line="360" w:lineRule="auto"/>
        <w:ind w:firstLine="229" w:firstLineChars="100"/>
        <w:jc w:val="left"/>
        <w:rPr>
          <w:rFonts w:hint="eastAsia" w:ascii="宋体" w:hAnsi="宋体" w:eastAsia="宋体" w:cs="宋体"/>
          <w:spacing w:val="-10"/>
          <w:w w:val="95"/>
          <w:sz w:val="24"/>
        </w:rPr>
      </w:pPr>
      <w:r>
        <w:rPr>
          <w:rFonts w:hint="eastAsia" w:ascii="宋体" w:hAnsi="宋体" w:eastAsia="宋体" w:cs="宋体"/>
          <w:b/>
          <w:w w:val="95"/>
          <w:sz w:val="24"/>
        </w:rPr>
        <w:t>禁配物</w:t>
      </w:r>
      <w:r>
        <w:rPr>
          <w:rFonts w:hint="eastAsia" w:cs="宋体"/>
          <w:spacing w:val="-2"/>
          <w:sz w:val="24"/>
          <w:lang w:val="en-US" w:eastAsia="zh-CN"/>
        </w:rPr>
        <w:t>：强氧化剂，</w:t>
      </w:r>
      <w:r>
        <w:rPr>
          <w:rFonts w:hint="default" w:cs="宋体"/>
          <w:spacing w:val="-2"/>
          <w:sz w:val="24"/>
          <w:lang w:val="en-US" w:eastAsia="zh-CN"/>
        </w:rPr>
        <w:t>强酸</w:t>
      </w:r>
    </w:p>
    <w:p w14:paraId="3E5E2635">
      <w:pPr>
        <w:keepNext w:val="0"/>
        <w:keepLines w:val="0"/>
        <w:widowControl/>
        <w:suppressLineNumbers w:val="0"/>
        <w:spacing w:line="360" w:lineRule="auto"/>
        <w:ind w:firstLine="237" w:firstLineChars="100"/>
        <w:jc w:val="left"/>
        <w:rPr>
          <w:rFonts w:hint="eastAsia" w:ascii="宋体" w:hAnsi="宋体" w:eastAsia="宋体" w:cs="宋体"/>
          <w:sz w:val="27"/>
        </w:rPr>
      </w:pPr>
      <w:r>
        <w:rPr>
          <w:rFonts w:hint="eastAsia" w:ascii="宋体" w:hAnsi="宋体" w:eastAsia="宋体" w:cs="宋体"/>
          <w:b/>
          <w:spacing w:val="-2"/>
          <w:sz w:val="24"/>
        </w:rPr>
        <w:t>危险的分解产物</w:t>
      </w:r>
      <w:r>
        <w:rPr>
          <w:rFonts w:hint="eastAsia" w:cs="宋体"/>
          <w:spacing w:val="-2"/>
          <w:sz w:val="24"/>
          <w:lang w:val="en-US" w:eastAsia="zh-CN"/>
        </w:rPr>
        <w:t xml:space="preserve">： </w:t>
      </w:r>
      <w:r>
        <w:rPr>
          <w:rFonts w:hint="default" w:cs="宋体"/>
          <w:spacing w:val="-2"/>
          <w:sz w:val="24"/>
          <w:lang w:val="en-US" w:eastAsia="zh-CN"/>
        </w:rPr>
        <w:t>碳氧化物（通过燃烧）</w:t>
      </w:r>
      <w:r>
        <w:rPr>
          <w:rFonts w:hint="eastAsia" w:cs="宋体"/>
          <w:spacing w:val="-2"/>
          <w:sz w:val="24"/>
          <w:lang w:val="en-US" w:eastAsia="zh-CN"/>
        </w:rPr>
        <w:t xml:space="preserve">, </w:t>
      </w:r>
      <w:r>
        <w:rPr>
          <w:rFonts w:hint="default" w:cs="宋体"/>
          <w:spacing w:val="-2"/>
          <w:sz w:val="24"/>
          <w:lang w:val="en-US" w:eastAsia="zh-CN"/>
        </w:rPr>
        <w:t>有机蒸气</w:t>
      </w:r>
    </w:p>
    <w:p w14:paraId="70CCEE2C">
      <w:pPr>
        <w:pStyle w:val="9"/>
        <w:spacing w:before="5" w:line="360" w:lineRule="auto"/>
        <w:ind w:left="0"/>
        <w:rPr>
          <w:rFonts w:hint="eastAsia" w:ascii="宋体" w:hAnsi="宋体" w:eastAsia="宋体" w:cs="宋体"/>
          <w:sz w:val="27"/>
        </w:rPr>
      </w:pPr>
    </w:p>
    <w:p w14:paraId="2AC99B8B">
      <w:pPr>
        <w:pStyle w:val="2"/>
        <w:spacing w:before="1" w:line="360" w:lineRule="auto"/>
        <w:ind w:left="1900" w:right="1974"/>
        <w:rPr>
          <w:rFonts w:hint="eastAsia" w:ascii="宋体" w:hAnsi="宋体" w:eastAsia="宋体" w:cs="宋体"/>
        </w:rPr>
      </w:pPr>
      <w:r>
        <w:rPr>
          <w:rFonts w:hint="eastAsia" w:ascii="宋体" w:hAnsi="宋体" w:eastAsia="宋体" w:cs="宋体"/>
          <w:w w:val="95"/>
        </w:rPr>
        <w:t>第十一部分、毒理学资</w:t>
      </w:r>
      <w:r>
        <w:rPr>
          <w:rFonts w:hint="eastAsia" w:ascii="宋体" w:hAnsi="宋体" w:eastAsia="宋体" w:cs="宋体"/>
          <w:spacing w:val="-10"/>
          <w:w w:val="95"/>
        </w:rPr>
        <w:t>料</w:t>
      </w:r>
    </w:p>
    <w:p w14:paraId="4B7ED88F">
      <w:pPr>
        <w:keepNext w:val="0"/>
        <w:keepLines w:val="0"/>
        <w:widowControl/>
        <w:suppressLineNumbers w:val="0"/>
        <w:spacing w:line="360" w:lineRule="auto"/>
        <w:ind w:firstLine="237" w:firstLineChars="100"/>
        <w:jc w:val="left"/>
      </w:pPr>
      <w:r>
        <w:rPr>
          <w:rFonts w:hint="eastAsia" w:ascii="宋体" w:hAnsi="宋体" w:eastAsia="宋体" w:cs="宋体"/>
          <w:b/>
          <w:spacing w:val="-2"/>
          <w:sz w:val="24"/>
          <w:lang w:val="en-US" w:eastAsia="zh-CN"/>
        </w:rPr>
        <w:t>毒物动力学（吸附，代谢，分布和消除)</w:t>
      </w:r>
      <w:r>
        <w:rPr>
          <w:rFonts w:hint="eastAsia" w:ascii="宋体" w:hAnsi="宋体" w:eastAsia="宋体" w:cs="宋体"/>
          <w:spacing w:val="-2"/>
          <w:sz w:val="24"/>
          <w:lang w:val="en-US" w:eastAsia="zh-CN"/>
        </w:rPr>
        <w:t>:大量的产品能通过各种途径被迅速吸收。 被分布在全身。</w:t>
      </w:r>
    </w:p>
    <w:p w14:paraId="0994DCBB">
      <w:pPr>
        <w:keepNext w:val="0"/>
        <w:keepLines w:val="0"/>
        <w:widowControl/>
        <w:suppressLineNumbers w:val="0"/>
        <w:spacing w:line="360" w:lineRule="auto"/>
        <w:ind w:firstLine="237" w:firstLineChars="100"/>
        <w:jc w:val="left"/>
        <w:rPr>
          <w:rFonts w:hint="eastAsia" w:cs="宋体"/>
          <w:b/>
          <w:spacing w:val="-2"/>
          <w:sz w:val="24"/>
          <w:lang w:eastAsia="zh-CN"/>
        </w:rPr>
      </w:pPr>
      <w:r>
        <w:rPr>
          <w:rFonts w:hint="eastAsia" w:cs="宋体"/>
          <w:b/>
          <w:spacing w:val="-2"/>
          <w:sz w:val="24"/>
          <w:lang w:eastAsia="zh-CN"/>
        </w:rPr>
        <w:t>【</w:t>
      </w:r>
      <w:r>
        <w:rPr>
          <w:rFonts w:hint="eastAsia" w:ascii="宋体" w:hAnsi="宋体" w:eastAsia="宋体" w:cs="宋体"/>
          <w:b/>
          <w:spacing w:val="-2"/>
          <w:sz w:val="24"/>
        </w:rPr>
        <w:t>急性毒性</w:t>
      </w:r>
      <w:r>
        <w:rPr>
          <w:rFonts w:hint="eastAsia" w:cs="宋体"/>
          <w:b/>
          <w:spacing w:val="-2"/>
          <w:sz w:val="24"/>
          <w:lang w:eastAsia="zh-CN"/>
        </w:rPr>
        <w:t>】</w:t>
      </w:r>
    </w:p>
    <w:p w14:paraId="3B51A0B9">
      <w:pPr>
        <w:keepNext w:val="0"/>
        <w:keepLines w:val="0"/>
        <w:widowControl/>
        <w:suppressLineNumbers w:val="0"/>
        <w:spacing w:line="360" w:lineRule="auto"/>
        <w:ind w:firstLine="472" w:firstLineChars="200"/>
        <w:jc w:val="left"/>
        <w:rPr>
          <w:rFonts w:hint="default" w:ascii="宋体" w:hAnsi="宋体" w:eastAsia="宋体" w:cs="宋体"/>
          <w:spacing w:val="-2"/>
          <w:sz w:val="24"/>
          <w:lang w:val="en-US" w:eastAsia="zh-CN"/>
        </w:rPr>
      </w:pPr>
      <w:r>
        <w:rPr>
          <w:rFonts w:hint="eastAsia" w:ascii="宋体" w:hAnsi="宋体" w:eastAsia="宋体" w:cs="宋体"/>
          <w:spacing w:val="-2"/>
          <w:sz w:val="24"/>
          <w:lang w:val="en-US" w:eastAsia="zh-CN"/>
        </w:rPr>
        <w:t>·吸入：对于人类，高蒸气/雾气浓度条件下</w:t>
      </w:r>
      <w:r>
        <w:rPr>
          <w:rFonts w:hint="default" w:ascii="宋体" w:hAnsi="宋体" w:eastAsia="宋体" w:cs="宋体"/>
          <w:spacing w:val="-2"/>
          <w:sz w:val="24"/>
          <w:lang w:val="en-US" w:eastAsia="zh-CN"/>
        </w:rPr>
        <w:t>会引起头痛和眩晕</w:t>
      </w:r>
      <w:r>
        <w:rPr>
          <w:rFonts w:hint="eastAsia" w:ascii="宋体" w:hAnsi="宋体" w:eastAsia="宋体" w:cs="宋体"/>
          <w:spacing w:val="-2"/>
          <w:sz w:val="24"/>
          <w:lang w:val="en-US" w:eastAsia="zh-CN"/>
        </w:rPr>
        <w:t xml:space="preserve">, </w:t>
      </w:r>
      <w:r>
        <w:rPr>
          <w:rFonts w:hint="default" w:ascii="宋体" w:hAnsi="宋体" w:eastAsia="宋体" w:cs="宋体"/>
          <w:spacing w:val="-2"/>
          <w:sz w:val="24"/>
          <w:lang w:val="en-US" w:eastAsia="zh-CN"/>
        </w:rPr>
        <w:t>昏睡, 失去知觉</w:t>
      </w:r>
      <w:r>
        <w:rPr>
          <w:rFonts w:hint="eastAsia" w:cs="宋体"/>
          <w:spacing w:val="-2"/>
          <w:sz w:val="24"/>
          <w:lang w:val="en-US" w:eastAsia="zh-CN"/>
        </w:rPr>
        <w:t>；</w:t>
      </w:r>
      <w:r>
        <w:rPr>
          <w:rFonts w:hint="eastAsia" w:ascii="宋体" w:hAnsi="宋体" w:eastAsia="宋体" w:cs="宋体"/>
          <w:spacing w:val="-2"/>
          <w:sz w:val="24"/>
          <w:lang w:val="en-US" w:eastAsia="zh-CN"/>
        </w:rPr>
        <w:t>对于动物，蒸气条件下，半数致死浓度（LC50）/</w:t>
      </w:r>
      <w:r>
        <w:rPr>
          <w:rFonts w:hint="default" w:ascii="宋体" w:hAnsi="宋体" w:eastAsia="宋体" w:cs="宋体"/>
          <w:spacing w:val="-2"/>
          <w:sz w:val="24"/>
          <w:lang w:val="en-US" w:eastAsia="zh-CN"/>
        </w:rPr>
        <w:t>4 h/大鼠: &gt; 16 mg/l (方法: OECD 试验指南 403)</w:t>
      </w:r>
    </w:p>
    <w:p w14:paraId="46995F28">
      <w:pPr>
        <w:keepNext w:val="0"/>
        <w:keepLines w:val="0"/>
        <w:widowControl/>
        <w:suppressLineNumbers w:val="0"/>
        <w:spacing w:line="360" w:lineRule="auto"/>
        <w:ind w:firstLine="472" w:firstLineChars="200"/>
        <w:jc w:val="left"/>
        <w:rPr>
          <w:rFonts w:hint="default" w:ascii="宋体" w:hAnsi="宋体" w:eastAsia="宋体" w:cs="宋体"/>
          <w:spacing w:val="-2"/>
          <w:sz w:val="24"/>
          <w:lang w:val="en-US" w:eastAsia="zh-CN"/>
        </w:rPr>
      </w:pPr>
      <w:r>
        <w:rPr>
          <w:rFonts w:hint="eastAsia" w:ascii="宋体" w:hAnsi="宋体" w:eastAsia="宋体" w:cs="宋体"/>
          <w:spacing w:val="-2"/>
          <w:sz w:val="24"/>
          <w:lang w:val="en-US" w:eastAsia="zh-CN"/>
        </w:rPr>
        <w:t>·</w:t>
      </w:r>
      <w:r>
        <w:rPr>
          <w:rFonts w:hint="eastAsia" w:cs="宋体"/>
          <w:spacing w:val="-2"/>
          <w:sz w:val="24"/>
          <w:lang w:val="en-US" w:eastAsia="zh-CN"/>
        </w:rPr>
        <w:t>食入：</w:t>
      </w:r>
      <w:r>
        <w:rPr>
          <w:rFonts w:hint="eastAsia" w:ascii="宋体" w:hAnsi="宋体" w:eastAsia="宋体" w:cs="宋体"/>
          <w:spacing w:val="-2"/>
          <w:sz w:val="24"/>
          <w:lang w:val="en-US" w:eastAsia="zh-CN"/>
        </w:rPr>
        <w:t>对粘膜产生刺激</w:t>
      </w:r>
      <w:r>
        <w:rPr>
          <w:rFonts w:hint="eastAsia" w:cs="宋体"/>
          <w:spacing w:val="-2"/>
          <w:sz w:val="24"/>
          <w:lang w:val="en-US" w:eastAsia="zh-CN"/>
        </w:rPr>
        <w:t>。</w:t>
      </w:r>
      <w:r>
        <w:rPr>
          <w:rFonts w:hint="eastAsia" w:ascii="宋体" w:hAnsi="宋体" w:eastAsia="宋体" w:cs="宋体"/>
          <w:spacing w:val="-2"/>
          <w:sz w:val="24"/>
          <w:lang w:val="en-US" w:eastAsia="zh-CN"/>
        </w:rPr>
        <w:t>对于动物，半数致死剂量（LD50）/</w:t>
      </w:r>
      <w:r>
        <w:rPr>
          <w:rFonts w:hint="default" w:ascii="宋体" w:hAnsi="宋体" w:eastAsia="宋体" w:cs="宋体"/>
          <w:spacing w:val="-2"/>
          <w:sz w:val="24"/>
          <w:lang w:val="en-US" w:eastAsia="zh-CN"/>
        </w:rPr>
        <w:t>大鼠: 2.590 mg/kg</w:t>
      </w:r>
    </w:p>
    <w:p w14:paraId="2BA027F8">
      <w:pPr>
        <w:keepNext w:val="0"/>
        <w:keepLines w:val="0"/>
        <w:widowControl/>
        <w:suppressLineNumbers w:val="0"/>
        <w:spacing w:line="360" w:lineRule="auto"/>
        <w:ind w:firstLine="472" w:firstLineChars="200"/>
        <w:jc w:val="left"/>
        <w:rPr>
          <w:rFonts w:hint="eastAsia" w:ascii="宋体" w:hAnsi="宋体" w:eastAsia="宋体" w:cs="宋体"/>
          <w:spacing w:val="-2"/>
          <w:sz w:val="24"/>
          <w:lang w:val="en-US" w:eastAsia="zh-CN"/>
        </w:rPr>
      </w:pPr>
      <w:r>
        <w:rPr>
          <w:rFonts w:hint="eastAsia" w:ascii="宋体" w:hAnsi="宋体" w:eastAsia="宋体" w:cs="宋体"/>
          <w:spacing w:val="-2"/>
          <w:sz w:val="24"/>
          <w:lang w:val="en-US" w:eastAsia="zh-CN"/>
        </w:rPr>
        <w:t>·</w:t>
      </w:r>
      <w:r>
        <w:rPr>
          <w:rFonts w:hint="eastAsia" w:cs="宋体"/>
          <w:spacing w:val="-2"/>
          <w:sz w:val="24"/>
          <w:lang w:val="en-US" w:eastAsia="zh-CN"/>
        </w:rPr>
        <w:t>经皮：</w:t>
      </w:r>
      <w:r>
        <w:rPr>
          <w:rFonts w:hint="eastAsia" w:ascii="宋体" w:hAnsi="宋体" w:eastAsia="宋体" w:cs="宋体"/>
          <w:spacing w:val="-2"/>
          <w:sz w:val="24"/>
          <w:lang w:val="en-US" w:eastAsia="zh-CN"/>
        </w:rPr>
        <w:t>可能渗透皮肤。对于动物，半数致死剂量（LD50）/</w:t>
      </w:r>
      <w:r>
        <w:rPr>
          <w:rFonts w:hint="default" w:ascii="宋体" w:hAnsi="宋体" w:eastAsia="宋体" w:cs="宋体"/>
          <w:spacing w:val="-2"/>
          <w:sz w:val="24"/>
          <w:lang w:val="en-US" w:eastAsia="zh-CN"/>
        </w:rPr>
        <w:t>兔子: 2.870 mg/kg</w:t>
      </w:r>
    </w:p>
    <w:p w14:paraId="2BD8767B">
      <w:pPr>
        <w:keepNext w:val="0"/>
        <w:keepLines w:val="0"/>
        <w:widowControl/>
        <w:suppressLineNumbers w:val="0"/>
        <w:jc w:val="left"/>
        <w:rPr>
          <w:rFonts w:hint="default" w:ascii="宋体" w:hAnsi="宋体" w:eastAsia="宋体" w:cs="宋体"/>
          <w:spacing w:val="-2"/>
          <w:sz w:val="24"/>
          <w:lang w:val="en-US" w:eastAsia="zh-CN"/>
        </w:rPr>
      </w:pPr>
    </w:p>
    <w:p w14:paraId="79067A30">
      <w:pPr>
        <w:keepNext w:val="0"/>
        <w:keepLines w:val="0"/>
        <w:widowControl/>
        <w:suppressLineNumbers w:val="0"/>
        <w:spacing w:line="360" w:lineRule="auto"/>
        <w:ind w:firstLine="472" w:firstLineChars="200"/>
        <w:jc w:val="left"/>
        <w:rPr>
          <w:rFonts w:hint="default" w:ascii="宋体" w:hAnsi="宋体" w:eastAsia="宋体" w:cs="宋体"/>
          <w:spacing w:val="-2"/>
          <w:sz w:val="24"/>
          <w:lang w:val="en-US" w:eastAsia="zh-CN"/>
        </w:rPr>
      </w:pPr>
    </w:p>
    <w:p w14:paraId="30BDDB57">
      <w:pPr>
        <w:keepNext w:val="0"/>
        <w:keepLines w:val="0"/>
        <w:widowControl/>
        <w:suppressLineNumbers w:val="0"/>
        <w:spacing w:line="360" w:lineRule="auto"/>
        <w:ind w:firstLine="472" w:firstLineChars="200"/>
        <w:jc w:val="left"/>
        <w:rPr>
          <w:rFonts w:hint="default" w:ascii="宋体" w:hAnsi="宋体" w:eastAsia="宋体" w:cs="宋体"/>
          <w:spacing w:val="-2"/>
          <w:sz w:val="24"/>
          <w:lang w:val="en-US" w:eastAsia="zh-CN"/>
        </w:rPr>
      </w:pPr>
    </w:p>
    <w:p w14:paraId="33700654">
      <w:pPr>
        <w:keepNext w:val="0"/>
        <w:keepLines w:val="0"/>
        <w:widowControl/>
        <w:suppressLineNumbers w:val="0"/>
        <w:spacing w:line="360" w:lineRule="auto"/>
        <w:ind w:firstLine="237" w:firstLineChars="100"/>
        <w:jc w:val="left"/>
        <w:rPr>
          <w:rFonts w:hint="eastAsia" w:ascii="宋体" w:hAnsi="宋体" w:eastAsia="宋体" w:cs="宋体"/>
          <w:b/>
          <w:spacing w:val="-2"/>
          <w:sz w:val="24"/>
          <w:lang w:eastAsia="zh-CN"/>
        </w:rPr>
      </w:pPr>
      <w:r>
        <w:rPr>
          <w:rFonts w:hint="eastAsia" w:ascii="宋体" w:hAnsi="宋体" w:eastAsia="宋体" w:cs="宋体"/>
          <w:b/>
          <w:spacing w:val="-2"/>
          <w:sz w:val="24"/>
          <w:lang w:eastAsia="zh-CN"/>
        </w:rPr>
        <w:t>【</w:t>
      </w:r>
      <w:r>
        <w:rPr>
          <w:rFonts w:hint="eastAsia" w:ascii="宋体" w:hAnsi="宋体" w:eastAsia="宋体" w:cs="宋体"/>
          <w:b/>
          <w:spacing w:val="-2"/>
          <w:sz w:val="24"/>
          <w:lang w:val="en-US" w:eastAsia="zh-CN"/>
        </w:rPr>
        <w:t xml:space="preserve">局部影响 ( </w:t>
      </w:r>
      <w:r>
        <w:rPr>
          <w:rFonts w:hint="default" w:ascii="宋体" w:hAnsi="宋体" w:eastAsia="宋体" w:cs="宋体"/>
          <w:b/>
          <w:spacing w:val="-2"/>
          <w:sz w:val="24"/>
          <w:lang w:val="en-US" w:eastAsia="zh-CN"/>
        </w:rPr>
        <w:t>腐蚀 / 刺激 / 严重眼睛损伤 )</w:t>
      </w:r>
      <w:r>
        <w:rPr>
          <w:rFonts w:hint="eastAsia" w:ascii="宋体" w:hAnsi="宋体" w:eastAsia="宋体" w:cs="宋体"/>
          <w:b/>
          <w:spacing w:val="-2"/>
          <w:sz w:val="24"/>
          <w:lang w:eastAsia="zh-CN"/>
        </w:rPr>
        <w:t>】</w:t>
      </w:r>
    </w:p>
    <w:p w14:paraId="4FDC474A">
      <w:pPr>
        <w:keepNext w:val="0"/>
        <w:keepLines w:val="0"/>
        <w:widowControl/>
        <w:suppressLineNumbers w:val="0"/>
        <w:spacing w:line="360" w:lineRule="auto"/>
        <w:ind w:firstLine="472" w:firstLineChars="200"/>
        <w:jc w:val="left"/>
        <w:rPr>
          <w:rFonts w:hint="eastAsia" w:ascii="宋体" w:hAnsi="宋体" w:eastAsia="宋体" w:cs="宋体"/>
          <w:spacing w:val="-2"/>
          <w:sz w:val="24"/>
          <w:lang w:val="en-US" w:eastAsia="zh-CN"/>
        </w:rPr>
      </w:pPr>
      <w:r>
        <w:rPr>
          <w:rFonts w:hint="eastAsia" w:ascii="宋体" w:hAnsi="宋体" w:eastAsia="宋体" w:cs="宋体"/>
          <w:spacing w:val="-2"/>
          <w:sz w:val="24"/>
          <w:lang w:val="en-US" w:eastAsia="zh-CN"/>
        </w:rPr>
        <w:t>·</w:t>
      </w:r>
      <w:r>
        <w:rPr>
          <w:rFonts w:hint="eastAsia" w:cs="宋体"/>
          <w:spacing w:val="-2"/>
          <w:sz w:val="24"/>
          <w:lang w:val="en-US" w:eastAsia="zh-CN"/>
        </w:rPr>
        <w:t>皮肤接触：</w:t>
      </w:r>
      <w:r>
        <w:rPr>
          <w:rFonts w:hint="eastAsia" w:ascii="宋体" w:hAnsi="宋体" w:eastAsia="宋体" w:cs="宋体"/>
          <w:spacing w:val="-2"/>
          <w:sz w:val="24"/>
          <w:lang w:val="en-US" w:eastAsia="zh-CN"/>
        </w:rPr>
        <w:t>对于人类，反复或长期接触会引起皮肤刺激和皮炎，这是由于此产品的脱脂性</w:t>
      </w:r>
      <w:r>
        <w:rPr>
          <w:rFonts w:hint="eastAsia" w:cs="宋体"/>
          <w:spacing w:val="-2"/>
          <w:sz w:val="24"/>
          <w:lang w:val="en-US" w:eastAsia="zh-CN"/>
        </w:rPr>
        <w:t>；</w:t>
      </w:r>
      <w:r>
        <w:rPr>
          <w:rFonts w:hint="eastAsia" w:ascii="宋体" w:hAnsi="宋体" w:eastAsia="宋体" w:cs="宋体"/>
          <w:spacing w:val="-2"/>
          <w:sz w:val="24"/>
          <w:lang w:val="en-US" w:eastAsia="zh-CN"/>
        </w:rPr>
        <w:t>对于动物，皮肤刺激 (</w:t>
      </w:r>
      <w:r>
        <w:rPr>
          <w:rFonts w:hint="default" w:ascii="宋体" w:hAnsi="宋体" w:eastAsia="宋体" w:cs="宋体"/>
          <w:spacing w:val="-2"/>
          <w:sz w:val="24"/>
          <w:lang w:val="en-US" w:eastAsia="zh-CN"/>
        </w:rPr>
        <w:t>OECD 指南 404, 兔子, 接触时间: 4 h)</w:t>
      </w:r>
    </w:p>
    <w:p w14:paraId="7A14FF2A">
      <w:pPr>
        <w:keepNext w:val="0"/>
        <w:keepLines w:val="0"/>
        <w:widowControl/>
        <w:suppressLineNumbers w:val="0"/>
        <w:spacing w:line="360" w:lineRule="auto"/>
        <w:ind w:firstLine="472" w:firstLineChars="200"/>
        <w:jc w:val="left"/>
        <w:rPr>
          <w:rFonts w:hint="default" w:ascii="宋体" w:hAnsi="宋体" w:eastAsia="宋体" w:cs="宋体"/>
          <w:spacing w:val="-2"/>
          <w:sz w:val="24"/>
          <w:lang w:val="en-US" w:eastAsia="zh-CN"/>
        </w:rPr>
      </w:pPr>
      <w:r>
        <w:rPr>
          <w:rFonts w:hint="eastAsia" w:ascii="宋体" w:hAnsi="宋体" w:eastAsia="宋体" w:cs="宋体"/>
          <w:spacing w:val="-2"/>
          <w:sz w:val="24"/>
          <w:lang w:val="en-US" w:eastAsia="zh-CN"/>
        </w:rPr>
        <w:t>·</w:t>
      </w:r>
      <w:r>
        <w:rPr>
          <w:rFonts w:hint="default" w:ascii="宋体" w:hAnsi="宋体" w:eastAsia="宋体" w:cs="宋体"/>
          <w:spacing w:val="-2"/>
          <w:sz w:val="24"/>
          <w:lang w:val="en-US" w:eastAsia="zh-CN"/>
        </w:rPr>
        <w:t>沾及眼睛</w:t>
      </w:r>
      <w:r>
        <w:rPr>
          <w:rFonts w:hint="eastAsia" w:ascii="宋体" w:hAnsi="宋体" w:eastAsia="宋体" w:cs="宋体"/>
          <w:spacing w:val="-2"/>
          <w:sz w:val="24"/>
          <w:lang w:val="en-US" w:eastAsia="zh-CN"/>
        </w:rPr>
        <w:t>：对于人类，</w:t>
      </w:r>
      <w:r>
        <w:rPr>
          <w:rFonts w:hint="default" w:ascii="宋体" w:hAnsi="宋体" w:eastAsia="宋体" w:cs="宋体"/>
          <w:spacing w:val="-2"/>
          <w:sz w:val="24"/>
          <w:lang w:val="en-US" w:eastAsia="zh-CN"/>
        </w:rPr>
        <w:t xml:space="preserve">眼睛刺激 (接触蒸气) (0,2 mg/l) </w:t>
      </w:r>
      <w:r>
        <w:rPr>
          <w:rFonts w:hint="eastAsia" w:ascii="宋体" w:hAnsi="宋体" w:eastAsia="宋体" w:cs="宋体"/>
          <w:spacing w:val="-2"/>
          <w:sz w:val="24"/>
          <w:lang w:val="en-US" w:eastAsia="zh-CN"/>
        </w:rPr>
        <w:t>。对于动物，</w:t>
      </w:r>
      <w:r>
        <w:rPr>
          <w:rFonts w:hint="default" w:ascii="宋体" w:hAnsi="宋体" w:eastAsia="宋体" w:cs="宋体"/>
          <w:spacing w:val="-2"/>
          <w:sz w:val="24"/>
          <w:lang w:val="en-US" w:eastAsia="zh-CN"/>
        </w:rPr>
        <w:t>眼睛刺激 (OECD 试验指南 405, 兔子)</w:t>
      </w:r>
    </w:p>
    <w:p w14:paraId="26B7B3E4">
      <w:pPr>
        <w:keepNext w:val="0"/>
        <w:keepLines w:val="0"/>
        <w:widowControl/>
        <w:suppressLineNumbers w:val="0"/>
        <w:spacing w:line="360" w:lineRule="auto"/>
        <w:ind w:firstLine="237" w:firstLineChars="100"/>
        <w:jc w:val="left"/>
        <w:rPr>
          <w:rFonts w:hint="default"/>
          <w:lang w:val="en-US"/>
        </w:rPr>
      </w:pPr>
      <w:r>
        <w:rPr>
          <w:rFonts w:hint="eastAsia" w:ascii="宋体" w:hAnsi="宋体" w:eastAsia="宋体" w:cs="宋体"/>
          <w:b/>
          <w:spacing w:val="-2"/>
          <w:sz w:val="24"/>
          <w:lang w:val="en-US" w:eastAsia="zh-CN"/>
        </w:rPr>
        <w:t>【呼吸道或皮肤过敏】</w:t>
      </w:r>
    </w:p>
    <w:p w14:paraId="45A35076">
      <w:pPr>
        <w:keepNext w:val="0"/>
        <w:keepLines w:val="0"/>
        <w:widowControl/>
        <w:suppressLineNumbers w:val="0"/>
        <w:spacing w:line="360" w:lineRule="auto"/>
        <w:ind w:firstLine="472" w:firstLineChars="200"/>
        <w:jc w:val="left"/>
        <w:rPr>
          <w:rFonts w:hint="eastAsia" w:cs="宋体"/>
          <w:spacing w:val="-2"/>
          <w:sz w:val="24"/>
          <w:lang w:val="en-US" w:eastAsia="zh-CN"/>
        </w:rPr>
      </w:pPr>
      <w:r>
        <w:rPr>
          <w:rFonts w:hint="eastAsia" w:ascii="宋体" w:hAnsi="宋体" w:eastAsia="宋体" w:cs="宋体"/>
          <w:spacing w:val="-2"/>
          <w:sz w:val="24"/>
          <w:lang w:val="en-US" w:eastAsia="zh-CN"/>
        </w:rPr>
        <w:t>·</w:t>
      </w:r>
      <w:r>
        <w:rPr>
          <w:rFonts w:hint="eastAsia" w:cs="宋体"/>
          <w:spacing w:val="-2"/>
          <w:sz w:val="24"/>
          <w:lang w:val="en-US" w:eastAsia="zh-CN"/>
        </w:rPr>
        <w:t>吸入</w:t>
      </w:r>
      <w:r>
        <w:rPr>
          <w:rFonts w:hint="eastAsia" w:ascii="宋体" w:hAnsi="宋体" w:eastAsia="宋体" w:cs="宋体"/>
          <w:spacing w:val="-2"/>
          <w:sz w:val="24"/>
          <w:lang w:val="en-US" w:eastAsia="zh-CN"/>
        </w:rPr>
        <w:t>：</w:t>
      </w:r>
      <w:r>
        <w:rPr>
          <w:rFonts w:hint="eastAsia" w:cs="宋体"/>
          <w:spacing w:val="-2"/>
          <w:sz w:val="24"/>
          <w:lang w:val="en-US" w:eastAsia="zh-CN"/>
        </w:rPr>
        <w:t>无资料</w:t>
      </w:r>
    </w:p>
    <w:p w14:paraId="0CFA7FB2">
      <w:pPr>
        <w:keepNext w:val="0"/>
        <w:keepLines w:val="0"/>
        <w:widowControl/>
        <w:suppressLineNumbers w:val="0"/>
        <w:spacing w:line="360" w:lineRule="auto"/>
        <w:ind w:firstLine="472" w:firstLineChars="200"/>
        <w:jc w:val="left"/>
        <w:rPr>
          <w:rFonts w:hint="eastAsia" w:cs="宋体"/>
          <w:spacing w:val="-2"/>
          <w:sz w:val="24"/>
          <w:lang w:val="en-US" w:eastAsia="zh-CN"/>
        </w:rPr>
      </w:pPr>
      <w:r>
        <w:rPr>
          <w:rFonts w:hint="eastAsia" w:cs="宋体"/>
          <w:spacing w:val="-2"/>
          <w:sz w:val="24"/>
          <w:lang w:val="en-US" w:eastAsia="zh-CN"/>
        </w:rPr>
        <w:t>·皮肤接触:非皮肤致敏物。在动物中，未观察到有皮肤过敏反应。 (</w:t>
      </w:r>
      <w:r>
        <w:rPr>
          <w:rFonts w:hint="default" w:cs="宋体"/>
          <w:spacing w:val="-2"/>
          <w:sz w:val="24"/>
          <w:lang w:val="en-US" w:eastAsia="zh-CN"/>
        </w:rPr>
        <w:t>方法 : OECD 试验指南 406 豚鼠最大值试验)</w:t>
      </w:r>
    </w:p>
    <w:p w14:paraId="0D6CBD01">
      <w:pPr>
        <w:keepNext w:val="0"/>
        <w:keepLines w:val="0"/>
        <w:widowControl/>
        <w:suppressLineNumbers w:val="0"/>
        <w:spacing w:line="360" w:lineRule="auto"/>
        <w:ind w:firstLine="237" w:firstLineChars="100"/>
        <w:jc w:val="left"/>
        <w:rPr>
          <w:rFonts w:hint="default"/>
          <w:lang w:val="en-US"/>
        </w:rPr>
      </w:pPr>
      <w:r>
        <w:rPr>
          <w:rFonts w:hint="eastAsia" w:ascii="宋体" w:hAnsi="宋体" w:eastAsia="宋体" w:cs="宋体"/>
          <w:b/>
          <w:spacing w:val="-2"/>
          <w:sz w:val="24"/>
          <w:lang w:val="en-US" w:eastAsia="zh-CN"/>
        </w:rPr>
        <w:t>【</w:t>
      </w:r>
      <w:r>
        <w:rPr>
          <w:rFonts w:hint="eastAsia" w:cs="宋体"/>
          <w:b/>
          <w:spacing w:val="-2"/>
          <w:sz w:val="24"/>
          <w:lang w:val="en-US" w:eastAsia="zh-CN"/>
        </w:rPr>
        <w:t>CMR影响</w:t>
      </w:r>
      <w:r>
        <w:rPr>
          <w:rFonts w:hint="eastAsia" w:ascii="宋体" w:hAnsi="宋体" w:eastAsia="宋体" w:cs="宋体"/>
          <w:b/>
          <w:spacing w:val="-2"/>
          <w:sz w:val="24"/>
          <w:lang w:val="en-US" w:eastAsia="zh-CN"/>
        </w:rPr>
        <w:t>】</w:t>
      </w:r>
    </w:p>
    <w:p w14:paraId="18748945">
      <w:pPr>
        <w:keepNext w:val="0"/>
        <w:keepLines w:val="0"/>
        <w:widowControl/>
        <w:suppressLineNumbers w:val="0"/>
        <w:spacing w:line="360" w:lineRule="auto"/>
        <w:ind w:firstLine="472" w:firstLineChars="200"/>
        <w:jc w:val="left"/>
        <w:rPr>
          <w:rFonts w:hint="eastAsia" w:cs="宋体"/>
          <w:spacing w:val="-2"/>
          <w:sz w:val="24"/>
          <w:lang w:val="en-US" w:eastAsia="zh-CN"/>
        </w:rPr>
      </w:pPr>
      <w:r>
        <w:rPr>
          <w:rFonts w:hint="eastAsia" w:cs="宋体"/>
          <w:spacing w:val="-2"/>
          <w:sz w:val="24"/>
          <w:lang w:val="en-US" w:eastAsia="zh-CN"/>
        </w:rPr>
        <w:t>·致突变性：根据可用的试验数据，无遗传毒性</w:t>
      </w:r>
    </w:p>
    <w:p w14:paraId="29EA9793">
      <w:pPr>
        <w:keepNext w:val="0"/>
        <w:keepLines w:val="0"/>
        <w:widowControl/>
        <w:suppressLineNumbers w:val="0"/>
        <w:spacing w:line="360" w:lineRule="auto"/>
        <w:ind w:firstLine="472" w:firstLineChars="200"/>
        <w:jc w:val="left"/>
        <w:rPr>
          <w:rFonts w:hint="eastAsia" w:cs="宋体"/>
          <w:spacing w:val="-2"/>
          <w:sz w:val="24"/>
          <w:lang w:val="en-US" w:eastAsia="zh-CN"/>
        </w:rPr>
      </w:pPr>
      <w:r>
        <w:rPr>
          <w:rFonts w:hint="eastAsia" w:cs="宋体"/>
          <w:spacing w:val="-2"/>
          <w:sz w:val="24"/>
          <w:lang w:val="en-US" w:eastAsia="zh-CN"/>
        </w:rPr>
        <w:t xml:space="preserve">·体外：Ames体外试验: </w:t>
      </w:r>
      <w:r>
        <w:rPr>
          <w:rFonts w:hint="default" w:cs="宋体"/>
          <w:spacing w:val="-2"/>
          <w:sz w:val="24"/>
          <w:lang w:val="en-US" w:eastAsia="zh-CN"/>
        </w:rPr>
        <w:t>无活性的</w:t>
      </w:r>
      <w:r>
        <w:rPr>
          <w:rFonts w:hint="eastAsia" w:cs="宋体"/>
          <w:spacing w:val="-2"/>
          <w:sz w:val="24"/>
          <w:lang w:val="en-US" w:eastAsia="zh-CN"/>
        </w:rPr>
        <w:t>；</w:t>
      </w:r>
      <w:r>
        <w:rPr>
          <w:rFonts w:hint="default" w:cs="宋体"/>
          <w:spacing w:val="-2"/>
          <w:sz w:val="24"/>
          <w:lang w:val="en-US" w:eastAsia="zh-CN"/>
        </w:rPr>
        <w:t xml:space="preserve">真核细胞体外染色体畸变试验: 无活性的 </w:t>
      </w:r>
      <w:r>
        <w:rPr>
          <w:rFonts w:hint="eastAsia" w:cs="宋体"/>
          <w:spacing w:val="-2"/>
          <w:sz w:val="24"/>
          <w:lang w:val="en-US" w:eastAsia="zh-CN"/>
        </w:rPr>
        <w:t>；</w:t>
      </w:r>
      <w:r>
        <w:rPr>
          <w:rFonts w:hint="default" w:cs="宋体"/>
          <w:spacing w:val="-2"/>
          <w:sz w:val="24"/>
          <w:lang w:val="en-US" w:eastAsia="zh-CN"/>
        </w:rPr>
        <w:t>真核细胞体外基因突变试验: 无活性的</w:t>
      </w:r>
    </w:p>
    <w:p w14:paraId="18C0D644">
      <w:pPr>
        <w:keepNext w:val="0"/>
        <w:keepLines w:val="0"/>
        <w:widowControl/>
        <w:suppressLineNumbers w:val="0"/>
        <w:spacing w:line="360" w:lineRule="auto"/>
        <w:ind w:firstLine="472" w:firstLineChars="200"/>
        <w:jc w:val="left"/>
        <w:rPr>
          <w:rFonts w:hint="eastAsia" w:cs="宋体"/>
          <w:spacing w:val="-2"/>
          <w:sz w:val="24"/>
          <w:lang w:val="en-US" w:eastAsia="zh-CN"/>
        </w:rPr>
      </w:pPr>
      <w:r>
        <w:rPr>
          <w:rFonts w:hint="eastAsia" w:cs="宋体"/>
          <w:spacing w:val="-2"/>
          <w:sz w:val="24"/>
          <w:lang w:val="en-US" w:eastAsia="zh-CN"/>
        </w:rPr>
        <w:t>·致癌性：根据现有数据，不怀疑该物质有潜在的致癌性。</w:t>
      </w:r>
      <w:r>
        <w:rPr>
          <w:rFonts w:hint="default" w:cs="宋体"/>
          <w:spacing w:val="-2"/>
          <w:sz w:val="24"/>
          <w:lang w:val="en-US" w:eastAsia="zh-CN"/>
        </w:rPr>
        <w:t xml:space="preserve">可以与类似产品的试验结果相比： </w:t>
      </w:r>
    </w:p>
    <w:p w14:paraId="3603EB60">
      <w:pPr>
        <w:keepNext w:val="0"/>
        <w:keepLines w:val="0"/>
        <w:widowControl/>
        <w:suppressLineNumbers w:val="0"/>
        <w:spacing w:line="360" w:lineRule="auto"/>
        <w:jc w:val="left"/>
        <w:rPr>
          <w:rFonts w:hint="default" w:cs="宋体"/>
          <w:spacing w:val="-2"/>
          <w:sz w:val="24"/>
          <w:lang w:val="en-US" w:eastAsia="zh-CN"/>
        </w:rPr>
      </w:pPr>
      <w:r>
        <w:rPr>
          <w:rFonts w:hint="default" w:cs="宋体"/>
          <w:i/>
          <w:iCs/>
          <w:spacing w:val="-2"/>
          <w:sz w:val="24"/>
          <w:lang w:val="en-US" w:eastAsia="zh-CN"/>
        </w:rPr>
        <w:t>4-甲基-2-戊酮 : 肿瘤 - 大鼠和老鼠试验中高剂量条件下观察到的对肝脏和肺的影响只限于这些物种</w:t>
      </w:r>
      <w:r>
        <w:rPr>
          <w:rFonts w:hint="eastAsia" w:cs="宋体"/>
          <w:i/>
          <w:iCs/>
          <w:spacing w:val="-2"/>
          <w:sz w:val="24"/>
          <w:lang w:val="en-US" w:eastAsia="zh-CN"/>
        </w:rPr>
        <w:t>。</w:t>
      </w:r>
      <w:r>
        <w:rPr>
          <w:rFonts w:hint="default" w:cs="宋体"/>
          <w:i/>
          <w:iCs/>
          <w:spacing w:val="-2"/>
          <w:sz w:val="24"/>
          <w:lang w:val="en-US" w:eastAsia="zh-CN"/>
        </w:rPr>
        <w:t>在动物中</w:t>
      </w:r>
      <w:r>
        <w:rPr>
          <w:rFonts w:hint="eastAsia" w:cs="宋体"/>
          <w:i/>
          <w:iCs/>
          <w:spacing w:val="-2"/>
          <w:sz w:val="24"/>
          <w:lang w:val="en-US" w:eastAsia="zh-CN"/>
        </w:rPr>
        <w:t>，</w:t>
      </w:r>
      <w:r>
        <w:rPr>
          <w:rFonts w:hint="default" w:cs="宋体"/>
          <w:i/>
          <w:iCs/>
          <w:spacing w:val="-2"/>
          <w:sz w:val="24"/>
          <w:lang w:val="en-US" w:eastAsia="zh-CN"/>
        </w:rPr>
        <w:t xml:space="preserve">高剂量肝肿瘤（老鼠） - 肾肿瘤（大鼠） (大鼠/老鼠, 2年, 吸入) </w:t>
      </w:r>
      <w:r>
        <w:rPr>
          <w:rFonts w:hint="eastAsia" w:cs="宋体"/>
          <w:i/>
          <w:iCs/>
          <w:spacing w:val="-2"/>
          <w:sz w:val="24"/>
          <w:lang w:val="en-US" w:eastAsia="zh-CN"/>
        </w:rPr>
        <w:t>，</w:t>
      </w:r>
      <w:r>
        <w:rPr>
          <w:rFonts w:hint="default" w:cs="宋体"/>
          <w:i/>
          <w:iCs/>
          <w:spacing w:val="-2"/>
          <w:sz w:val="24"/>
          <w:lang w:val="en-US" w:eastAsia="zh-CN"/>
        </w:rPr>
        <w:t xml:space="preserve">无可见不良作用剂量（NOAEL） (1,84 mg/l) </w:t>
      </w:r>
      <w:r>
        <w:rPr>
          <w:rFonts w:hint="default" w:cs="宋体"/>
          <w:spacing w:val="-2"/>
          <w:sz w:val="24"/>
          <w:lang w:val="en-US" w:eastAsia="zh-CN"/>
        </w:rPr>
        <w:t xml:space="preserve"> </w:t>
      </w:r>
    </w:p>
    <w:p w14:paraId="076C1D62">
      <w:pPr>
        <w:keepNext w:val="0"/>
        <w:keepLines w:val="0"/>
        <w:widowControl/>
        <w:suppressLineNumbers w:val="0"/>
        <w:spacing w:line="360" w:lineRule="auto"/>
        <w:ind w:firstLine="472" w:firstLineChars="200"/>
        <w:jc w:val="left"/>
        <w:rPr>
          <w:rFonts w:hint="eastAsia" w:cs="宋体"/>
          <w:spacing w:val="-2"/>
          <w:sz w:val="24"/>
          <w:lang w:val="en-US" w:eastAsia="zh-CN"/>
        </w:rPr>
      </w:pPr>
      <w:r>
        <w:rPr>
          <w:rFonts w:hint="eastAsia" w:cs="宋体"/>
          <w:spacing w:val="-2"/>
          <w:sz w:val="24"/>
          <w:lang w:val="en-US" w:eastAsia="zh-CN"/>
        </w:rPr>
        <w:t>·生殖毒性:生育力</w:t>
      </w:r>
      <w:r>
        <w:rPr>
          <w:rFonts w:hint="default" w:cs="宋体"/>
          <w:spacing w:val="-2"/>
          <w:sz w:val="24"/>
          <w:lang w:val="en-US" w:eastAsia="zh-CN"/>
        </w:rPr>
        <w:t>根据现有数据，不能怀疑该物质有潜在的生殖毒性。 可以与类似产品的试验结果相</w:t>
      </w:r>
      <w:r>
        <w:rPr>
          <w:rFonts w:hint="eastAsia" w:cs="宋体"/>
          <w:spacing w:val="-2"/>
          <w:sz w:val="24"/>
          <w:lang w:val="en-US" w:eastAsia="zh-CN"/>
        </w:rPr>
        <w:t>。</w:t>
      </w:r>
    </w:p>
    <w:p w14:paraId="5F17D35A">
      <w:pPr>
        <w:keepNext w:val="0"/>
        <w:keepLines w:val="0"/>
        <w:widowControl/>
        <w:suppressLineNumbers w:val="0"/>
        <w:spacing w:line="360" w:lineRule="auto"/>
        <w:jc w:val="left"/>
        <w:rPr>
          <w:rFonts w:hint="eastAsia" w:cs="宋体"/>
          <w:i/>
          <w:iCs/>
          <w:spacing w:val="-2"/>
          <w:sz w:val="24"/>
          <w:lang w:val="en-US" w:eastAsia="zh-CN"/>
        </w:rPr>
      </w:pPr>
      <w:r>
        <w:rPr>
          <w:rFonts w:hint="eastAsia" w:cs="宋体"/>
          <w:i/>
          <w:iCs/>
          <w:spacing w:val="-2"/>
          <w:sz w:val="24"/>
          <w:lang w:val="en-US" w:eastAsia="zh-CN"/>
        </w:rPr>
        <w:t xml:space="preserve"> </w:t>
      </w:r>
      <w:r>
        <w:rPr>
          <w:rFonts w:hint="default" w:cs="宋体"/>
          <w:i/>
          <w:iCs/>
          <w:spacing w:val="-2"/>
          <w:sz w:val="24"/>
          <w:lang w:val="en-US" w:eastAsia="zh-CN"/>
        </w:rPr>
        <w:t>4-甲基-2-戊酮</w:t>
      </w:r>
      <w:r>
        <w:rPr>
          <w:rFonts w:hint="eastAsia" w:cs="宋体"/>
          <w:i/>
          <w:iCs/>
          <w:spacing w:val="-2"/>
          <w:sz w:val="24"/>
          <w:lang w:val="en-US" w:eastAsia="zh-CN"/>
        </w:rPr>
        <w:t xml:space="preserve">，在动物中： </w:t>
      </w:r>
      <w:r>
        <w:rPr>
          <w:rFonts w:hint="default" w:cs="宋体"/>
          <w:i/>
          <w:iCs/>
          <w:spacing w:val="-2"/>
          <w:sz w:val="24"/>
          <w:lang w:val="en-US" w:eastAsia="zh-CN"/>
        </w:rPr>
        <w:t>多代繁殖试验</w:t>
      </w:r>
      <w:r>
        <w:rPr>
          <w:rFonts w:hint="eastAsia" w:cs="宋体"/>
          <w:i/>
          <w:iCs/>
          <w:spacing w:val="-2"/>
          <w:sz w:val="24"/>
          <w:lang w:val="en-US" w:eastAsia="zh-CN"/>
        </w:rPr>
        <w:t xml:space="preserve"> (</w:t>
      </w:r>
      <w:r>
        <w:rPr>
          <w:rFonts w:hint="default" w:cs="宋体"/>
          <w:i/>
          <w:iCs/>
          <w:spacing w:val="-2"/>
          <w:sz w:val="24"/>
          <w:lang w:val="en-US" w:eastAsia="zh-CN"/>
        </w:rPr>
        <w:t>方法: OECD 试验指南 416, 大鼠, 吸入)</w:t>
      </w:r>
      <w:r>
        <w:rPr>
          <w:rFonts w:hint="eastAsia" w:cs="宋体"/>
          <w:i/>
          <w:iCs/>
          <w:spacing w:val="-2"/>
          <w:sz w:val="24"/>
          <w:lang w:val="en-US" w:eastAsia="zh-CN"/>
        </w:rPr>
        <w:t>，</w:t>
      </w:r>
      <w:r>
        <w:rPr>
          <w:rFonts w:hint="default" w:cs="宋体"/>
          <w:i/>
          <w:iCs/>
          <w:spacing w:val="-2"/>
          <w:sz w:val="24"/>
          <w:lang w:val="en-US" w:eastAsia="zh-CN"/>
        </w:rPr>
        <w:t>对生殖能力无毒性作用</w:t>
      </w:r>
      <w:r>
        <w:rPr>
          <w:rFonts w:hint="eastAsia" w:cs="宋体"/>
          <w:i/>
          <w:iCs/>
          <w:spacing w:val="-2"/>
          <w:sz w:val="24"/>
          <w:lang w:val="en-US" w:eastAsia="zh-CN"/>
        </w:rPr>
        <w:t>。</w:t>
      </w:r>
      <w:r>
        <w:rPr>
          <w:rFonts w:hint="default" w:cs="宋体"/>
          <w:i/>
          <w:iCs/>
          <w:spacing w:val="-2"/>
          <w:sz w:val="24"/>
          <w:lang w:val="en-US" w:eastAsia="zh-CN"/>
        </w:rPr>
        <w:t>高剂量条件下</w:t>
      </w:r>
      <w:r>
        <w:rPr>
          <w:rFonts w:hint="eastAsia" w:cs="宋体"/>
          <w:i/>
          <w:iCs/>
          <w:spacing w:val="-2"/>
          <w:sz w:val="24"/>
          <w:lang w:val="en-US" w:eastAsia="zh-CN"/>
        </w:rPr>
        <w:t>，</w:t>
      </w:r>
      <w:r>
        <w:rPr>
          <w:rFonts w:hint="default" w:cs="宋体"/>
          <w:i/>
          <w:iCs/>
          <w:spacing w:val="-2"/>
          <w:sz w:val="24"/>
          <w:lang w:val="en-US" w:eastAsia="zh-CN"/>
        </w:rPr>
        <w:t xml:space="preserve">影响后代 </w:t>
      </w:r>
      <w:r>
        <w:rPr>
          <w:rFonts w:hint="eastAsia" w:cs="宋体"/>
          <w:i/>
          <w:iCs/>
          <w:spacing w:val="-2"/>
          <w:sz w:val="24"/>
          <w:lang w:val="en-US" w:eastAsia="zh-CN"/>
        </w:rPr>
        <w:t>。</w:t>
      </w:r>
      <w:r>
        <w:rPr>
          <w:rFonts w:hint="default" w:cs="宋体"/>
          <w:i/>
          <w:iCs/>
          <w:spacing w:val="-2"/>
          <w:sz w:val="24"/>
          <w:lang w:val="en-US" w:eastAsia="zh-CN"/>
        </w:rPr>
        <w:t>NOAEL ( 家长 ): 4,1 mg/l</w:t>
      </w:r>
      <w:r>
        <w:rPr>
          <w:rFonts w:hint="eastAsia" w:cs="宋体"/>
          <w:i/>
          <w:iCs/>
          <w:spacing w:val="-2"/>
          <w:sz w:val="24"/>
          <w:lang w:val="en-US" w:eastAsia="zh-CN"/>
        </w:rPr>
        <w:t>，</w:t>
      </w:r>
      <w:r>
        <w:rPr>
          <w:rFonts w:hint="default" w:cs="宋体"/>
          <w:i/>
          <w:iCs/>
          <w:spacing w:val="-2"/>
          <w:sz w:val="24"/>
          <w:lang w:val="en-US" w:eastAsia="zh-CN"/>
        </w:rPr>
        <w:t>NOAEL ( F1 ): 4,1 mg/l</w:t>
      </w:r>
    </w:p>
    <w:p w14:paraId="1863646A">
      <w:pPr>
        <w:keepNext w:val="0"/>
        <w:keepLines w:val="0"/>
        <w:widowControl/>
        <w:suppressLineNumbers w:val="0"/>
        <w:spacing w:line="360" w:lineRule="auto"/>
        <w:ind w:firstLine="237" w:firstLineChars="100"/>
        <w:jc w:val="left"/>
        <w:rPr>
          <w:rFonts w:hint="eastAsia" w:ascii="宋体" w:hAnsi="宋体" w:eastAsia="宋体" w:cs="宋体"/>
          <w:b/>
          <w:spacing w:val="-2"/>
          <w:sz w:val="24"/>
          <w:lang w:val="en-US" w:eastAsia="zh-CN"/>
        </w:rPr>
      </w:pPr>
      <w:r>
        <w:rPr>
          <w:rFonts w:hint="eastAsia" w:ascii="宋体" w:hAnsi="宋体" w:eastAsia="宋体" w:cs="宋体"/>
          <w:b/>
          <w:spacing w:val="-2"/>
          <w:sz w:val="24"/>
          <w:lang w:val="en-US" w:eastAsia="zh-CN"/>
        </w:rPr>
        <w:t>【特异性靶器官系统毒性】</w:t>
      </w:r>
    </w:p>
    <w:p w14:paraId="1B5F9297">
      <w:pPr>
        <w:keepNext w:val="0"/>
        <w:keepLines w:val="0"/>
        <w:widowControl/>
        <w:suppressLineNumbers w:val="0"/>
        <w:spacing w:line="360" w:lineRule="auto"/>
        <w:ind w:firstLine="472" w:firstLineChars="200"/>
        <w:jc w:val="left"/>
        <w:rPr>
          <w:rFonts w:hint="eastAsia" w:cs="宋体"/>
          <w:spacing w:val="-2"/>
          <w:sz w:val="24"/>
          <w:lang w:val="en-US" w:eastAsia="zh-CN"/>
        </w:rPr>
      </w:pPr>
      <w:r>
        <w:rPr>
          <w:rFonts w:hint="eastAsia" w:cs="宋体"/>
          <w:spacing w:val="-2"/>
          <w:sz w:val="24"/>
          <w:lang w:val="en-US" w:eastAsia="zh-CN"/>
        </w:rPr>
        <w:t>·单次暴露：刺激呼吸系统。刺激鼻子、喉咙和呼吸系统 (</w:t>
      </w:r>
      <w:r>
        <w:rPr>
          <w:rFonts w:hint="default" w:cs="宋体"/>
          <w:spacing w:val="-2"/>
          <w:sz w:val="24"/>
          <w:lang w:val="en-US" w:eastAsia="zh-CN"/>
        </w:rPr>
        <w:t>&gt; 0,2 mg/l)</w:t>
      </w:r>
    </w:p>
    <w:p w14:paraId="3AF31877">
      <w:pPr>
        <w:keepNext w:val="0"/>
        <w:keepLines w:val="0"/>
        <w:widowControl/>
        <w:suppressLineNumbers w:val="0"/>
        <w:spacing w:line="360" w:lineRule="auto"/>
        <w:ind w:firstLine="472" w:firstLineChars="200"/>
        <w:jc w:val="left"/>
        <w:rPr>
          <w:rFonts w:hint="eastAsia" w:cs="宋体"/>
          <w:spacing w:val="-2"/>
          <w:sz w:val="24"/>
          <w:lang w:val="en-US" w:eastAsia="zh-CN"/>
        </w:rPr>
      </w:pPr>
      <w:r>
        <w:rPr>
          <w:rFonts w:hint="eastAsia" w:cs="宋体"/>
          <w:spacing w:val="-2"/>
          <w:sz w:val="24"/>
          <w:lang w:val="en-US" w:eastAsia="zh-CN"/>
        </w:rPr>
        <w:t xml:space="preserve">·反复接触：此物质或混合物未被分类为特殊的靶器官毒性物，反复接触暴露。在动物中，通过吸入而反复接触: </w:t>
      </w:r>
      <w:r>
        <w:rPr>
          <w:rFonts w:hint="default" w:cs="宋体"/>
          <w:spacing w:val="-2"/>
          <w:sz w:val="24"/>
          <w:lang w:val="en-US" w:eastAsia="zh-CN"/>
        </w:rPr>
        <w:t xml:space="preserve">无负面影响报道。 NOAEL= 3,7 mg/l (大鼠, 6 周) </w:t>
      </w:r>
      <w:r>
        <w:rPr>
          <w:rFonts w:hint="eastAsia" w:cs="宋体"/>
          <w:spacing w:val="-2"/>
          <w:sz w:val="24"/>
          <w:lang w:val="en-US" w:eastAsia="zh-CN"/>
        </w:rPr>
        <w:t>。</w:t>
      </w:r>
      <w:r>
        <w:rPr>
          <w:rFonts w:hint="default" w:cs="宋体"/>
          <w:spacing w:val="-2"/>
          <w:sz w:val="24"/>
          <w:lang w:val="en-US" w:eastAsia="zh-CN"/>
        </w:rPr>
        <w:t>可以与类似产品的试验结果相比</w:t>
      </w:r>
      <w:r>
        <w:rPr>
          <w:rFonts w:hint="eastAsia" w:cs="宋体"/>
          <w:spacing w:val="-2"/>
          <w:sz w:val="24"/>
          <w:lang w:val="en-US" w:eastAsia="zh-CN"/>
        </w:rPr>
        <w:t>：</w:t>
      </w:r>
    </w:p>
    <w:p w14:paraId="76E805F9">
      <w:pPr>
        <w:keepNext w:val="0"/>
        <w:keepLines w:val="0"/>
        <w:widowControl/>
        <w:suppressLineNumbers w:val="0"/>
        <w:spacing w:line="360" w:lineRule="auto"/>
        <w:jc w:val="left"/>
        <w:rPr>
          <w:rFonts w:hint="default" w:cs="宋体"/>
          <w:i/>
          <w:iCs/>
          <w:spacing w:val="-2"/>
          <w:sz w:val="24"/>
          <w:lang w:val="en-US" w:eastAsia="zh-CN"/>
        </w:rPr>
      </w:pPr>
      <w:r>
        <w:rPr>
          <w:rFonts w:hint="default" w:cs="宋体"/>
          <w:i/>
          <w:iCs/>
          <w:spacing w:val="-2"/>
          <w:sz w:val="24"/>
          <w:lang w:val="en-US" w:eastAsia="zh-CN"/>
        </w:rPr>
        <w:t xml:space="preserve">4-甲基-2-戊酮: </w:t>
      </w:r>
    </w:p>
    <w:p w14:paraId="7EA150E8">
      <w:pPr>
        <w:keepNext w:val="0"/>
        <w:keepLines w:val="0"/>
        <w:widowControl/>
        <w:suppressLineNumbers w:val="0"/>
        <w:spacing w:line="360" w:lineRule="auto"/>
        <w:ind w:firstLine="472" w:firstLineChars="200"/>
        <w:jc w:val="left"/>
        <w:rPr>
          <w:rFonts w:hint="default" w:cs="宋体"/>
          <w:i/>
          <w:iCs/>
          <w:spacing w:val="-2"/>
          <w:sz w:val="24"/>
          <w:lang w:val="en-US" w:eastAsia="zh-CN"/>
        </w:rPr>
      </w:pPr>
      <w:r>
        <w:rPr>
          <w:rFonts w:hint="default" w:cs="宋体"/>
          <w:i/>
          <w:iCs/>
          <w:spacing w:val="-2"/>
          <w:sz w:val="24"/>
          <w:lang w:val="en-US" w:eastAsia="zh-CN"/>
        </w:rPr>
        <w:t xml:space="preserve">• 对于人类： </w:t>
      </w:r>
    </w:p>
    <w:p w14:paraId="3B102B72">
      <w:pPr>
        <w:keepNext w:val="0"/>
        <w:keepLines w:val="0"/>
        <w:widowControl/>
        <w:suppressLineNumbers w:val="0"/>
        <w:spacing w:line="360" w:lineRule="auto"/>
        <w:jc w:val="left"/>
        <w:rPr>
          <w:rFonts w:hint="default" w:cs="宋体"/>
          <w:i/>
          <w:iCs/>
          <w:spacing w:val="-2"/>
          <w:sz w:val="24"/>
          <w:lang w:val="en-US" w:eastAsia="zh-CN"/>
        </w:rPr>
      </w:pPr>
      <w:r>
        <w:rPr>
          <w:rFonts w:hint="default" w:cs="宋体"/>
          <w:i/>
          <w:iCs/>
          <w:spacing w:val="-2"/>
          <w:sz w:val="24"/>
          <w:lang w:val="en-US" w:eastAsia="zh-CN"/>
        </w:rPr>
        <w:t xml:space="preserve">吸入: 肌肉无力, 头痛, 昏睡, 恶心, 神经系统功能紊乱 </w:t>
      </w:r>
    </w:p>
    <w:p w14:paraId="1C0B2AFE">
      <w:pPr>
        <w:keepNext w:val="0"/>
        <w:keepLines w:val="0"/>
        <w:widowControl/>
        <w:suppressLineNumbers w:val="0"/>
        <w:spacing w:line="360" w:lineRule="auto"/>
        <w:ind w:firstLine="472" w:firstLineChars="200"/>
        <w:jc w:val="left"/>
        <w:rPr>
          <w:rFonts w:hint="default" w:cs="宋体"/>
          <w:i/>
          <w:iCs/>
          <w:spacing w:val="-2"/>
          <w:sz w:val="24"/>
          <w:lang w:val="en-US" w:eastAsia="zh-CN"/>
        </w:rPr>
      </w:pPr>
      <w:r>
        <w:rPr>
          <w:rFonts w:hint="default" w:cs="宋体"/>
          <w:i/>
          <w:iCs/>
          <w:spacing w:val="-2"/>
          <w:sz w:val="24"/>
          <w:lang w:val="en-US" w:eastAsia="zh-CN"/>
        </w:rPr>
        <w:t xml:space="preserve">• 在动物中： </w:t>
      </w:r>
    </w:p>
    <w:p w14:paraId="7C9B303B">
      <w:pPr>
        <w:keepNext w:val="0"/>
        <w:keepLines w:val="0"/>
        <w:widowControl/>
        <w:suppressLineNumbers w:val="0"/>
        <w:spacing w:line="360" w:lineRule="auto"/>
        <w:jc w:val="left"/>
        <w:rPr>
          <w:rFonts w:hint="default" w:cs="宋体"/>
          <w:i/>
          <w:iCs/>
          <w:spacing w:val="-2"/>
          <w:sz w:val="24"/>
          <w:lang w:val="en-US" w:eastAsia="zh-CN"/>
        </w:rPr>
      </w:pPr>
      <w:r>
        <w:rPr>
          <w:rFonts w:hint="default" w:cs="宋体"/>
          <w:i/>
          <w:iCs/>
          <w:spacing w:val="-2"/>
          <w:sz w:val="24"/>
          <w:lang w:val="en-US" w:eastAsia="zh-CN"/>
        </w:rPr>
        <w:t xml:space="preserve">吸入: 毒性作用不可直接外推，用于人类 </w:t>
      </w:r>
    </w:p>
    <w:p w14:paraId="24286480">
      <w:pPr>
        <w:keepNext w:val="0"/>
        <w:keepLines w:val="0"/>
        <w:widowControl/>
        <w:suppressLineNumbers w:val="0"/>
        <w:spacing w:line="360" w:lineRule="auto"/>
        <w:jc w:val="left"/>
        <w:rPr>
          <w:rFonts w:hint="default" w:cs="宋体"/>
          <w:i/>
          <w:iCs/>
          <w:spacing w:val="-2"/>
          <w:sz w:val="24"/>
          <w:lang w:val="en-US" w:eastAsia="zh-CN"/>
        </w:rPr>
      </w:pPr>
      <w:r>
        <w:rPr>
          <w:rFonts w:hint="default" w:cs="宋体"/>
          <w:i/>
          <w:iCs/>
          <w:spacing w:val="-2"/>
          <w:sz w:val="24"/>
          <w:lang w:val="en-US" w:eastAsia="zh-CN"/>
        </w:rPr>
        <w:t xml:space="preserve">靶器官: 肝, 肾, NOAEL= 1,84 mg/l (450 ppm) (大鼠/老鼠, 反复接触, 2 a) </w:t>
      </w:r>
    </w:p>
    <w:p w14:paraId="396B9E02">
      <w:pPr>
        <w:keepNext w:val="0"/>
        <w:keepLines w:val="0"/>
        <w:widowControl/>
        <w:suppressLineNumbers w:val="0"/>
        <w:spacing w:line="360" w:lineRule="auto"/>
        <w:jc w:val="left"/>
        <w:rPr>
          <w:rFonts w:hint="default" w:cs="宋体"/>
          <w:i/>
          <w:iCs/>
          <w:spacing w:val="-2"/>
          <w:sz w:val="24"/>
          <w:lang w:val="en-US" w:eastAsia="zh-CN"/>
        </w:rPr>
      </w:pPr>
      <w:r>
        <w:rPr>
          <w:rFonts w:hint="default" w:cs="宋体"/>
          <w:i/>
          <w:iCs/>
          <w:spacing w:val="-2"/>
          <w:sz w:val="24"/>
          <w:lang w:val="en-US" w:eastAsia="zh-CN"/>
        </w:rPr>
        <w:t xml:space="preserve">经口: 毒性作用不可直接外推，用于人类 </w:t>
      </w:r>
    </w:p>
    <w:p w14:paraId="554860DD">
      <w:pPr>
        <w:keepNext w:val="0"/>
        <w:keepLines w:val="0"/>
        <w:widowControl/>
        <w:suppressLineNumbers w:val="0"/>
        <w:spacing w:line="360" w:lineRule="auto"/>
        <w:jc w:val="left"/>
        <w:rPr>
          <w:rFonts w:hint="default" w:cs="宋体"/>
          <w:i/>
          <w:iCs/>
          <w:spacing w:val="-2"/>
          <w:sz w:val="24"/>
          <w:lang w:val="en-US" w:eastAsia="zh-CN"/>
        </w:rPr>
      </w:pPr>
      <w:r>
        <w:rPr>
          <w:rFonts w:hint="default" w:cs="宋体"/>
          <w:i/>
          <w:iCs/>
          <w:spacing w:val="-2"/>
          <w:sz w:val="24"/>
          <w:lang w:val="en-US" w:eastAsia="zh-CN"/>
        </w:rPr>
        <w:t>靶器官: 肝, 肾, NOAEL= 250mg/kg bw/day (大鼠, 亚慢性的, 13 周)</w:t>
      </w:r>
    </w:p>
    <w:p w14:paraId="15036AC7">
      <w:pPr>
        <w:keepNext w:val="0"/>
        <w:keepLines w:val="0"/>
        <w:widowControl/>
        <w:suppressLineNumbers w:val="0"/>
        <w:spacing w:line="360" w:lineRule="auto"/>
        <w:ind w:firstLine="237" w:firstLineChars="100"/>
        <w:jc w:val="left"/>
        <w:rPr>
          <w:rFonts w:hint="eastAsia" w:ascii="宋体" w:hAnsi="宋体" w:eastAsia="宋体" w:cs="宋体"/>
          <w:b/>
          <w:spacing w:val="-2"/>
          <w:sz w:val="24"/>
          <w:lang w:val="en-US" w:eastAsia="zh-CN"/>
        </w:rPr>
      </w:pPr>
      <w:r>
        <w:rPr>
          <w:rFonts w:hint="eastAsia" w:ascii="宋体" w:hAnsi="宋体" w:eastAsia="宋体" w:cs="宋体"/>
          <w:b/>
          <w:spacing w:val="-2"/>
          <w:sz w:val="24"/>
          <w:lang w:val="en-US" w:eastAsia="zh-CN"/>
        </w:rPr>
        <w:t>【吸入危险】</w:t>
      </w:r>
    </w:p>
    <w:p w14:paraId="43EEF5C2">
      <w:pPr>
        <w:keepNext w:val="0"/>
        <w:keepLines w:val="0"/>
        <w:widowControl/>
        <w:suppressLineNumbers w:val="0"/>
        <w:jc w:val="left"/>
        <w:rPr>
          <w:rFonts w:hint="default" w:eastAsia="宋体"/>
          <w:lang w:val="en-US" w:eastAsia="zh-CN"/>
        </w:rPr>
      </w:pPr>
      <w:r>
        <w:rPr>
          <w:rFonts w:hint="eastAsia"/>
          <w:lang w:val="en-US" w:eastAsia="zh-CN"/>
        </w:rPr>
        <w:t>不适用</w:t>
      </w:r>
    </w:p>
    <w:p w14:paraId="029A8B71">
      <w:pPr>
        <w:keepNext w:val="0"/>
        <w:keepLines w:val="0"/>
        <w:widowControl/>
        <w:suppressLineNumbers w:val="0"/>
        <w:jc w:val="left"/>
        <w:rPr>
          <w:rFonts w:hint="default"/>
          <w:lang w:val="en-US"/>
        </w:rPr>
      </w:pPr>
    </w:p>
    <w:p w14:paraId="7720CBF2">
      <w:pPr>
        <w:spacing w:before="1" w:line="360" w:lineRule="auto"/>
        <w:ind w:right="3228"/>
        <w:rPr>
          <w:rFonts w:hint="eastAsia" w:ascii="宋体" w:hAnsi="宋体" w:eastAsia="宋体" w:cs="宋体"/>
          <w:spacing w:val="-2"/>
          <w:sz w:val="24"/>
        </w:rPr>
      </w:pPr>
    </w:p>
    <w:p w14:paraId="149217F0">
      <w:pPr>
        <w:pStyle w:val="2"/>
        <w:spacing w:before="1" w:line="360" w:lineRule="auto"/>
        <w:ind w:left="1900" w:right="1974"/>
        <w:rPr>
          <w:rFonts w:hint="eastAsia" w:ascii="宋体" w:hAnsi="宋体" w:eastAsia="宋体" w:cs="宋体"/>
        </w:rPr>
      </w:pPr>
      <w:r>
        <w:rPr>
          <w:rFonts w:hint="eastAsia" w:ascii="宋体" w:hAnsi="宋体" w:eastAsia="宋体" w:cs="宋体"/>
          <w:w w:val="95"/>
        </w:rPr>
        <w:t>第十二部分、生态学资</w:t>
      </w:r>
      <w:r>
        <w:rPr>
          <w:rFonts w:hint="eastAsia" w:ascii="宋体" w:hAnsi="宋体" w:eastAsia="宋体" w:cs="宋体"/>
          <w:spacing w:val="-10"/>
          <w:w w:val="95"/>
        </w:rPr>
        <w:t>料</w:t>
      </w:r>
    </w:p>
    <w:p w14:paraId="102DB9CF">
      <w:pPr>
        <w:keepNext w:val="0"/>
        <w:keepLines w:val="0"/>
        <w:widowControl/>
        <w:suppressLineNumbers w:val="0"/>
        <w:spacing w:line="360" w:lineRule="auto"/>
        <w:ind w:firstLine="237" w:firstLineChars="100"/>
        <w:jc w:val="left"/>
        <w:rPr>
          <w:rFonts w:hint="eastAsia" w:ascii="宋体" w:hAnsi="宋体" w:eastAsia="宋体" w:cs="宋体"/>
          <w:b/>
          <w:spacing w:val="-2"/>
          <w:sz w:val="24"/>
          <w:lang w:val="en-US" w:eastAsia="zh-CN"/>
        </w:rPr>
      </w:pPr>
      <w:r>
        <w:rPr>
          <w:rFonts w:hint="eastAsia" w:ascii="宋体" w:hAnsi="宋体" w:eastAsia="宋体" w:cs="宋体"/>
          <w:b/>
          <w:spacing w:val="-2"/>
          <w:sz w:val="24"/>
          <w:lang w:val="en-US" w:eastAsia="zh-CN"/>
        </w:rPr>
        <w:t>【急性毒性】</w:t>
      </w:r>
    </w:p>
    <w:p w14:paraId="486B506B">
      <w:pPr>
        <w:keepNext w:val="0"/>
        <w:keepLines w:val="0"/>
        <w:widowControl/>
        <w:suppressLineNumbers w:val="0"/>
        <w:spacing w:line="360" w:lineRule="auto"/>
        <w:ind w:firstLine="472" w:firstLineChars="200"/>
        <w:jc w:val="left"/>
        <w:rPr>
          <w:rFonts w:hint="eastAsia" w:cs="宋体"/>
          <w:spacing w:val="-2"/>
          <w:sz w:val="24"/>
          <w:lang w:val="en-US" w:eastAsia="zh-CN"/>
        </w:rPr>
      </w:pPr>
      <w:r>
        <w:rPr>
          <w:rFonts w:hint="eastAsia" w:cs="宋体"/>
          <w:spacing w:val="-2"/>
          <w:sz w:val="24"/>
          <w:lang w:val="en-US" w:eastAsia="zh-CN"/>
        </w:rPr>
        <w:t>·鱼：对鱼类有轻度危害。</w:t>
      </w:r>
    </w:p>
    <w:p w14:paraId="1D37DEB8">
      <w:pPr>
        <w:keepNext w:val="0"/>
        <w:keepLines w:val="0"/>
        <w:widowControl/>
        <w:suppressLineNumbers w:val="0"/>
        <w:spacing w:line="360" w:lineRule="auto"/>
        <w:ind w:firstLine="472" w:firstLineChars="200"/>
        <w:jc w:val="left"/>
        <w:rPr>
          <w:rFonts w:hint="eastAsia" w:cs="宋体"/>
          <w:spacing w:val="-2"/>
          <w:sz w:val="24"/>
          <w:lang w:val="en-US" w:eastAsia="zh-CN"/>
        </w:rPr>
      </w:pPr>
      <w:r>
        <w:rPr>
          <w:rFonts w:hint="default" w:cs="宋体"/>
          <w:spacing w:val="-2"/>
          <w:sz w:val="24"/>
          <w:lang w:val="en-US" w:eastAsia="zh-CN"/>
        </w:rPr>
        <w:t>半数致死浓度（LC50）</w:t>
      </w:r>
      <w:r>
        <w:rPr>
          <w:rFonts w:hint="eastAsia" w:cs="宋体"/>
          <w:spacing w:val="-2"/>
          <w:sz w:val="24"/>
          <w:lang w:val="en-US" w:eastAsia="zh-CN"/>
        </w:rPr>
        <w:t xml:space="preserve">, </w:t>
      </w:r>
      <w:r>
        <w:rPr>
          <w:rFonts w:hint="default" w:cs="宋体"/>
          <w:spacing w:val="-2"/>
          <w:sz w:val="24"/>
          <w:lang w:val="en-US" w:eastAsia="zh-CN"/>
        </w:rPr>
        <w:t xml:space="preserve">96 h (金鳟) : 359 mg/l (方法: OECD 指南 203) </w:t>
      </w:r>
    </w:p>
    <w:p w14:paraId="71BB1BFC">
      <w:pPr>
        <w:keepNext w:val="0"/>
        <w:keepLines w:val="0"/>
        <w:widowControl/>
        <w:suppressLineNumbers w:val="0"/>
        <w:spacing w:line="360" w:lineRule="auto"/>
        <w:ind w:firstLine="472" w:firstLineChars="200"/>
        <w:jc w:val="left"/>
        <w:rPr>
          <w:rFonts w:hint="eastAsia" w:cs="宋体"/>
          <w:spacing w:val="-2"/>
          <w:sz w:val="24"/>
          <w:lang w:val="en-US" w:eastAsia="zh-CN"/>
        </w:rPr>
      </w:pPr>
      <w:r>
        <w:rPr>
          <w:rFonts w:hint="default" w:cs="宋体"/>
          <w:spacing w:val="-2"/>
          <w:sz w:val="24"/>
          <w:lang w:val="en-US" w:eastAsia="zh-CN"/>
        </w:rPr>
        <w:t>无可见效应浓度（NOEC）, 96 h (金鳟) : 105 mg/l (方法: OECD 指南 203)</w:t>
      </w:r>
    </w:p>
    <w:p w14:paraId="41B6F705">
      <w:pPr>
        <w:keepNext w:val="0"/>
        <w:keepLines w:val="0"/>
        <w:widowControl/>
        <w:suppressLineNumbers w:val="0"/>
        <w:spacing w:line="360" w:lineRule="auto"/>
        <w:ind w:firstLine="472" w:firstLineChars="200"/>
        <w:jc w:val="left"/>
        <w:rPr>
          <w:rFonts w:hint="eastAsia" w:cs="宋体"/>
          <w:spacing w:val="-2"/>
          <w:sz w:val="24"/>
          <w:lang w:val="en-US" w:eastAsia="zh-CN"/>
        </w:rPr>
      </w:pPr>
      <w:r>
        <w:rPr>
          <w:rFonts w:hint="eastAsia" w:cs="宋体"/>
          <w:spacing w:val="-2"/>
          <w:sz w:val="24"/>
          <w:lang w:val="en-US" w:eastAsia="zh-CN"/>
        </w:rPr>
        <w:t xml:space="preserve">·水生无脊椎动物：对水蚤有轻度危害 </w:t>
      </w:r>
    </w:p>
    <w:p w14:paraId="669446F1">
      <w:pPr>
        <w:keepNext w:val="0"/>
        <w:keepLines w:val="0"/>
        <w:widowControl/>
        <w:suppressLineNumbers w:val="0"/>
        <w:spacing w:line="360" w:lineRule="auto"/>
        <w:ind w:left="480" w:leftChars="218" w:firstLine="0" w:firstLineChars="0"/>
        <w:jc w:val="left"/>
        <w:rPr>
          <w:rFonts w:hint="eastAsia" w:cs="宋体"/>
          <w:spacing w:val="-2"/>
          <w:sz w:val="24"/>
          <w:lang w:val="en-US" w:eastAsia="zh-CN"/>
        </w:rPr>
      </w:pPr>
      <w:r>
        <w:rPr>
          <w:rFonts w:hint="default" w:cs="宋体"/>
          <w:spacing w:val="-2"/>
          <w:sz w:val="24"/>
          <w:lang w:val="en-US" w:eastAsia="zh-CN"/>
        </w:rPr>
        <w:t>半数致死有效浓度（EC50）</w:t>
      </w:r>
      <w:r>
        <w:rPr>
          <w:rFonts w:hint="eastAsia" w:cs="宋体"/>
          <w:spacing w:val="-2"/>
          <w:sz w:val="24"/>
          <w:lang w:val="en-US" w:eastAsia="zh-CN"/>
        </w:rPr>
        <w:t xml:space="preserve">, </w:t>
      </w:r>
      <w:r>
        <w:rPr>
          <w:rFonts w:hint="default" w:cs="宋体"/>
          <w:spacing w:val="-2"/>
          <w:sz w:val="24"/>
          <w:lang w:val="en-US" w:eastAsia="zh-CN"/>
        </w:rPr>
        <w:t xml:space="preserve">48 h (Daphnia magna （大型蚤）) : 337 mg/l (方法: OECD 试验指南 202) </w:t>
      </w:r>
    </w:p>
    <w:p w14:paraId="1FEDB39F">
      <w:pPr>
        <w:keepNext w:val="0"/>
        <w:keepLines w:val="0"/>
        <w:widowControl/>
        <w:suppressLineNumbers w:val="0"/>
        <w:spacing w:line="360" w:lineRule="auto"/>
        <w:ind w:left="480" w:leftChars="218" w:firstLine="0" w:firstLineChars="0"/>
        <w:jc w:val="left"/>
        <w:rPr>
          <w:rFonts w:hint="eastAsia" w:cs="宋体"/>
          <w:spacing w:val="-2"/>
          <w:sz w:val="24"/>
          <w:lang w:val="en-US" w:eastAsia="zh-CN"/>
        </w:rPr>
      </w:pPr>
      <w:r>
        <w:rPr>
          <w:rFonts w:hint="default" w:cs="宋体"/>
          <w:spacing w:val="-2"/>
          <w:sz w:val="24"/>
          <w:lang w:val="en-US" w:eastAsia="zh-CN"/>
        </w:rPr>
        <w:t>无可见效应浓度（NOEC）, 48 h (Daphnia magna （大型蚤）) : 288 mg/l (方法: OECD 试验指南 202)</w:t>
      </w:r>
    </w:p>
    <w:p w14:paraId="656CB5F1">
      <w:pPr>
        <w:keepNext w:val="0"/>
        <w:keepLines w:val="0"/>
        <w:widowControl/>
        <w:suppressLineNumbers w:val="0"/>
        <w:spacing w:line="360" w:lineRule="auto"/>
        <w:ind w:firstLine="472" w:firstLineChars="200"/>
        <w:jc w:val="left"/>
        <w:rPr>
          <w:rFonts w:hint="eastAsia" w:cs="宋体"/>
          <w:spacing w:val="-2"/>
          <w:sz w:val="24"/>
          <w:lang w:val="en-US" w:eastAsia="zh-CN"/>
        </w:rPr>
      </w:pPr>
      <w:r>
        <w:rPr>
          <w:rFonts w:hint="eastAsia" w:cs="宋体"/>
          <w:spacing w:val="-2"/>
          <w:sz w:val="24"/>
          <w:lang w:val="en-US" w:eastAsia="zh-CN"/>
        </w:rPr>
        <w:t xml:space="preserve">·水生植物：对海藻有轻度危害 </w:t>
      </w:r>
    </w:p>
    <w:p w14:paraId="27F7EDD5">
      <w:pPr>
        <w:keepNext w:val="0"/>
        <w:keepLines w:val="0"/>
        <w:widowControl/>
        <w:suppressLineNumbers w:val="0"/>
        <w:spacing w:line="360" w:lineRule="auto"/>
        <w:ind w:firstLine="472" w:firstLineChars="200"/>
        <w:jc w:val="left"/>
        <w:rPr>
          <w:rFonts w:hint="eastAsia" w:cs="宋体"/>
          <w:spacing w:val="-2"/>
          <w:sz w:val="24"/>
          <w:lang w:val="en-US" w:eastAsia="zh-CN"/>
        </w:rPr>
      </w:pPr>
      <w:r>
        <w:rPr>
          <w:rFonts w:hint="default" w:cs="宋体"/>
          <w:spacing w:val="-2"/>
          <w:sz w:val="24"/>
          <w:lang w:val="en-US" w:eastAsia="zh-CN"/>
        </w:rPr>
        <w:t>EC r50</w:t>
      </w:r>
      <w:r>
        <w:rPr>
          <w:rFonts w:hint="eastAsia" w:cs="宋体"/>
          <w:spacing w:val="-2"/>
          <w:sz w:val="24"/>
          <w:lang w:val="en-US" w:eastAsia="zh-CN"/>
        </w:rPr>
        <w:t xml:space="preserve">, </w:t>
      </w:r>
      <w:r>
        <w:rPr>
          <w:rFonts w:hint="default" w:cs="宋体"/>
          <w:spacing w:val="-2"/>
          <w:sz w:val="24"/>
          <w:lang w:val="en-US" w:eastAsia="zh-CN"/>
        </w:rPr>
        <w:t xml:space="preserve">96 h (绿藻) : 334 mg/l (方法: OECD 试验指南 201, 生长抑制) </w:t>
      </w:r>
    </w:p>
    <w:p w14:paraId="17F7BFBB">
      <w:pPr>
        <w:keepNext w:val="0"/>
        <w:keepLines w:val="0"/>
        <w:widowControl/>
        <w:suppressLineNumbers w:val="0"/>
        <w:spacing w:line="360" w:lineRule="auto"/>
        <w:ind w:firstLine="472" w:firstLineChars="200"/>
        <w:jc w:val="left"/>
        <w:rPr>
          <w:rFonts w:hint="eastAsia" w:cs="宋体"/>
          <w:spacing w:val="-2"/>
          <w:sz w:val="24"/>
          <w:lang w:val="en-US" w:eastAsia="zh-CN"/>
        </w:rPr>
      </w:pPr>
      <w:r>
        <w:rPr>
          <w:rFonts w:hint="default" w:cs="宋体"/>
          <w:spacing w:val="-2"/>
          <w:sz w:val="24"/>
          <w:lang w:val="en-US" w:eastAsia="zh-CN"/>
        </w:rPr>
        <w:t>无可见效应浓度（NOEC）, 96 h (绿藻) : 75,5 mg/l (方法: OECD 试验指南 201, 生长抑制)</w:t>
      </w:r>
    </w:p>
    <w:p w14:paraId="5A60BAFF">
      <w:pPr>
        <w:keepNext w:val="0"/>
        <w:keepLines w:val="0"/>
        <w:widowControl/>
        <w:suppressLineNumbers w:val="0"/>
        <w:spacing w:line="360" w:lineRule="auto"/>
        <w:ind w:firstLine="472" w:firstLineChars="200"/>
        <w:jc w:val="left"/>
        <w:rPr>
          <w:rFonts w:hint="default" w:cs="宋体"/>
          <w:spacing w:val="-2"/>
          <w:sz w:val="24"/>
          <w:lang w:val="en-US" w:eastAsia="zh-CN"/>
        </w:rPr>
      </w:pPr>
      <w:r>
        <w:rPr>
          <w:rFonts w:hint="eastAsia" w:cs="宋体"/>
          <w:spacing w:val="-2"/>
          <w:sz w:val="24"/>
          <w:lang w:val="en-US" w:eastAsia="zh-CN"/>
        </w:rPr>
        <w:t>·微生物：无资料</w:t>
      </w:r>
    </w:p>
    <w:p w14:paraId="5839348E">
      <w:pPr>
        <w:keepNext w:val="0"/>
        <w:keepLines w:val="0"/>
        <w:widowControl/>
        <w:suppressLineNumbers w:val="0"/>
        <w:spacing w:line="360" w:lineRule="auto"/>
        <w:ind w:firstLine="472" w:firstLineChars="200"/>
        <w:jc w:val="left"/>
        <w:rPr>
          <w:rFonts w:hint="eastAsia" w:cs="宋体"/>
          <w:spacing w:val="-2"/>
          <w:sz w:val="24"/>
          <w:lang w:val="en-US" w:eastAsia="zh-CN"/>
        </w:rPr>
      </w:pPr>
      <w:r>
        <w:rPr>
          <w:rFonts w:hint="eastAsia" w:cs="宋体"/>
          <w:spacing w:val="-2"/>
          <w:sz w:val="24"/>
          <w:lang w:val="en-US" w:eastAsia="zh-CN"/>
        </w:rPr>
        <w:t xml:space="preserve">·活性污泥：半数致死有效浓度（EC50）, </w:t>
      </w:r>
      <w:r>
        <w:rPr>
          <w:rFonts w:hint="default" w:cs="宋体"/>
          <w:spacing w:val="-2"/>
          <w:sz w:val="24"/>
          <w:lang w:val="en-US" w:eastAsia="zh-CN"/>
        </w:rPr>
        <w:t>3 h : &gt; 100 mg/l (方法: OECD 指南 209, 活性淤泥的呼吸抑制)</w:t>
      </w:r>
    </w:p>
    <w:p w14:paraId="0F825B61">
      <w:pPr>
        <w:keepNext w:val="0"/>
        <w:keepLines w:val="0"/>
        <w:widowControl/>
        <w:suppressLineNumbers w:val="0"/>
        <w:spacing w:line="360" w:lineRule="auto"/>
        <w:ind w:firstLine="237" w:firstLineChars="100"/>
        <w:jc w:val="left"/>
        <w:rPr>
          <w:rFonts w:hint="eastAsia" w:ascii="宋体" w:hAnsi="宋体" w:eastAsia="宋体" w:cs="宋体"/>
          <w:b/>
          <w:spacing w:val="-2"/>
          <w:sz w:val="24"/>
          <w:lang w:val="en-US" w:eastAsia="zh-CN"/>
        </w:rPr>
      </w:pPr>
      <w:r>
        <w:rPr>
          <w:rFonts w:hint="eastAsia" w:ascii="宋体" w:hAnsi="宋体" w:eastAsia="宋体" w:cs="宋体"/>
          <w:b/>
          <w:spacing w:val="-2"/>
          <w:sz w:val="24"/>
          <w:lang w:val="en-US" w:eastAsia="zh-CN"/>
        </w:rPr>
        <w:t xml:space="preserve">【水体毒性 / </w:t>
      </w:r>
      <w:r>
        <w:rPr>
          <w:rFonts w:hint="default" w:ascii="宋体" w:hAnsi="宋体" w:eastAsia="宋体" w:cs="宋体"/>
          <w:b/>
          <w:spacing w:val="-2"/>
          <w:sz w:val="24"/>
          <w:lang w:val="en-US" w:eastAsia="zh-CN"/>
        </w:rPr>
        <w:t>长期毒性</w:t>
      </w:r>
      <w:r>
        <w:rPr>
          <w:rFonts w:hint="eastAsia" w:ascii="宋体" w:hAnsi="宋体" w:eastAsia="宋体" w:cs="宋体"/>
          <w:b/>
          <w:spacing w:val="-2"/>
          <w:sz w:val="24"/>
          <w:lang w:val="en-US" w:eastAsia="zh-CN"/>
        </w:rPr>
        <w:t>】</w:t>
      </w:r>
    </w:p>
    <w:p w14:paraId="30291723">
      <w:pPr>
        <w:keepNext w:val="0"/>
        <w:keepLines w:val="0"/>
        <w:widowControl/>
        <w:suppressLineNumbers w:val="0"/>
        <w:spacing w:line="360" w:lineRule="auto"/>
        <w:ind w:firstLine="472" w:firstLineChars="200"/>
        <w:jc w:val="left"/>
        <w:rPr>
          <w:rFonts w:hint="eastAsia" w:cs="宋体"/>
          <w:spacing w:val="-2"/>
          <w:sz w:val="24"/>
          <w:lang w:val="en-US" w:eastAsia="zh-CN"/>
        </w:rPr>
      </w:pPr>
      <w:r>
        <w:rPr>
          <w:rFonts w:hint="eastAsia" w:cs="宋体"/>
          <w:spacing w:val="-2"/>
          <w:sz w:val="24"/>
          <w:lang w:val="en-US" w:eastAsia="zh-CN"/>
        </w:rPr>
        <w:t xml:space="preserve">·水生无脊椎动物：可以与类似产品的试验结果相比： </w:t>
      </w:r>
    </w:p>
    <w:p w14:paraId="399AEF0B">
      <w:pPr>
        <w:keepNext w:val="0"/>
        <w:keepLines w:val="0"/>
        <w:widowControl/>
        <w:suppressLineNumbers w:val="0"/>
        <w:spacing w:line="360" w:lineRule="auto"/>
        <w:ind w:firstLine="472" w:firstLineChars="200"/>
        <w:jc w:val="left"/>
        <w:rPr>
          <w:rFonts w:hint="eastAsia" w:cs="宋体"/>
          <w:i/>
          <w:iCs/>
          <w:spacing w:val="-2"/>
          <w:sz w:val="24"/>
          <w:lang w:val="en-US" w:eastAsia="zh-CN"/>
        </w:rPr>
      </w:pPr>
      <w:r>
        <w:rPr>
          <w:rFonts w:hint="default" w:cs="宋体"/>
          <w:i/>
          <w:iCs/>
          <w:spacing w:val="-2"/>
          <w:sz w:val="24"/>
          <w:lang w:val="en-US" w:eastAsia="zh-CN"/>
        </w:rPr>
        <w:t>4-甲基-2-戊酮</w:t>
      </w:r>
      <w:r>
        <w:rPr>
          <w:rFonts w:hint="eastAsia" w:cs="宋体"/>
          <w:i/>
          <w:iCs/>
          <w:spacing w:val="-2"/>
          <w:sz w:val="24"/>
          <w:lang w:val="en-US" w:eastAsia="zh-CN"/>
        </w:rPr>
        <w:t xml:space="preserve"> : </w:t>
      </w:r>
    </w:p>
    <w:p w14:paraId="346BF0F6">
      <w:pPr>
        <w:keepNext w:val="0"/>
        <w:keepLines w:val="0"/>
        <w:widowControl/>
        <w:suppressLineNumbers w:val="0"/>
        <w:spacing w:line="360" w:lineRule="auto"/>
        <w:ind w:left="480" w:leftChars="218" w:firstLine="0" w:firstLineChars="0"/>
        <w:jc w:val="left"/>
        <w:rPr>
          <w:rFonts w:hint="eastAsia" w:cs="宋体"/>
          <w:i/>
          <w:iCs/>
          <w:spacing w:val="-2"/>
          <w:sz w:val="24"/>
          <w:lang w:val="en-US" w:eastAsia="zh-CN"/>
        </w:rPr>
      </w:pPr>
      <w:r>
        <w:rPr>
          <w:rFonts w:hint="default" w:cs="宋体"/>
          <w:i/>
          <w:iCs/>
          <w:spacing w:val="-2"/>
          <w:sz w:val="24"/>
          <w:lang w:val="en-US" w:eastAsia="zh-CN"/>
        </w:rPr>
        <w:t>无可见效应浓度（NOEC）, 21 天 (Daphnia magna （大型蚤）) : 30 - 35 mg/l (方法: OECD 指南 211, 生殖抑制)</w:t>
      </w:r>
    </w:p>
    <w:p w14:paraId="132A3185">
      <w:pPr>
        <w:keepNext w:val="0"/>
        <w:keepLines w:val="0"/>
        <w:widowControl/>
        <w:suppressLineNumbers w:val="0"/>
        <w:spacing w:line="360" w:lineRule="auto"/>
        <w:ind w:firstLine="237" w:firstLineChars="100"/>
        <w:jc w:val="left"/>
        <w:rPr>
          <w:rFonts w:hint="eastAsia" w:ascii="宋体" w:hAnsi="宋体" w:eastAsia="宋体" w:cs="宋体"/>
          <w:b/>
          <w:spacing w:val="-2"/>
          <w:sz w:val="24"/>
          <w:lang w:val="en-US" w:eastAsia="zh-CN"/>
        </w:rPr>
      </w:pPr>
      <w:r>
        <w:rPr>
          <w:rFonts w:hint="eastAsia" w:ascii="宋体" w:hAnsi="宋体" w:eastAsia="宋体" w:cs="宋体"/>
          <w:b/>
          <w:spacing w:val="-2"/>
          <w:sz w:val="24"/>
          <w:lang w:val="en-US" w:eastAsia="zh-CN"/>
        </w:rPr>
        <w:t>【持久存留性和降解性】</w:t>
      </w:r>
    </w:p>
    <w:p w14:paraId="3EDB5C4D">
      <w:pPr>
        <w:keepNext w:val="0"/>
        <w:keepLines w:val="0"/>
        <w:widowControl/>
        <w:suppressLineNumbers w:val="0"/>
        <w:spacing w:line="360" w:lineRule="auto"/>
        <w:ind w:firstLine="472" w:firstLineChars="200"/>
        <w:jc w:val="left"/>
        <w:rPr>
          <w:rFonts w:hint="eastAsia" w:cs="宋体"/>
          <w:spacing w:val="-2"/>
          <w:sz w:val="24"/>
          <w:lang w:val="en-US" w:eastAsia="zh-CN"/>
        </w:rPr>
      </w:pPr>
      <w:r>
        <w:rPr>
          <w:rFonts w:hint="eastAsia" w:cs="宋体"/>
          <w:spacing w:val="-2"/>
          <w:sz w:val="24"/>
          <w:lang w:val="en-US" w:eastAsia="zh-CN"/>
        </w:rPr>
        <w:t>·生物降解性 (</w:t>
      </w:r>
      <w:r>
        <w:rPr>
          <w:rFonts w:hint="default" w:cs="宋体"/>
          <w:spacing w:val="-2"/>
          <w:sz w:val="24"/>
          <w:lang w:val="en-US" w:eastAsia="zh-CN"/>
        </w:rPr>
        <w:t>在水中)</w:t>
      </w:r>
      <w:r>
        <w:rPr>
          <w:rFonts w:hint="eastAsia" w:cs="宋体"/>
          <w:spacing w:val="-2"/>
          <w:sz w:val="24"/>
          <w:lang w:val="en-US" w:eastAsia="zh-CN"/>
        </w:rPr>
        <w:t>：易生物降解的</w:t>
      </w:r>
      <w:r>
        <w:rPr>
          <w:rFonts w:hint="default" w:cs="宋体"/>
          <w:spacing w:val="-2"/>
          <w:sz w:val="24"/>
          <w:lang w:val="en-US" w:eastAsia="zh-CN"/>
        </w:rPr>
        <w:t>85%下列过程后: 28 天</w:t>
      </w:r>
      <w:r>
        <w:rPr>
          <w:rFonts w:hint="eastAsia" w:cs="宋体"/>
          <w:spacing w:val="-2"/>
          <w:sz w:val="24"/>
          <w:lang w:val="en-US" w:eastAsia="zh-CN"/>
        </w:rPr>
        <w:t xml:space="preserve"> (</w:t>
      </w:r>
      <w:r>
        <w:rPr>
          <w:rFonts w:hint="default" w:cs="宋体"/>
          <w:spacing w:val="-2"/>
          <w:sz w:val="24"/>
          <w:lang w:val="en-US" w:eastAsia="zh-CN"/>
        </w:rPr>
        <w:t xml:space="preserve">方法: OECD 指南 301 F) </w:t>
      </w:r>
    </w:p>
    <w:p w14:paraId="24FBABA9">
      <w:pPr>
        <w:keepNext w:val="0"/>
        <w:keepLines w:val="0"/>
        <w:widowControl/>
        <w:suppressLineNumbers w:val="0"/>
        <w:spacing w:line="360" w:lineRule="auto"/>
        <w:ind w:firstLine="472" w:firstLineChars="200"/>
        <w:jc w:val="left"/>
        <w:rPr>
          <w:rFonts w:hint="eastAsia" w:cs="宋体"/>
          <w:spacing w:val="-2"/>
          <w:sz w:val="24"/>
          <w:lang w:val="en-US" w:eastAsia="zh-CN"/>
        </w:rPr>
      </w:pPr>
      <w:r>
        <w:rPr>
          <w:rFonts w:hint="eastAsia" w:cs="宋体"/>
          <w:spacing w:val="-2"/>
          <w:sz w:val="24"/>
          <w:lang w:val="en-US" w:eastAsia="zh-CN"/>
        </w:rPr>
        <w:t>·生化需氧量与化学需氧量的比值：0,91 % (</w:t>
      </w:r>
      <w:r>
        <w:rPr>
          <w:rFonts w:hint="default" w:cs="宋体"/>
          <w:spacing w:val="-2"/>
          <w:sz w:val="24"/>
          <w:lang w:val="en-US" w:eastAsia="zh-CN"/>
        </w:rPr>
        <w:t>BOD型: 五日生化需氧量（BOD5） )</w:t>
      </w:r>
    </w:p>
    <w:p w14:paraId="27401C28">
      <w:pPr>
        <w:keepNext w:val="0"/>
        <w:keepLines w:val="0"/>
        <w:widowControl/>
        <w:suppressLineNumbers w:val="0"/>
        <w:spacing w:line="360" w:lineRule="auto"/>
        <w:ind w:firstLine="237" w:firstLineChars="100"/>
        <w:jc w:val="left"/>
        <w:rPr>
          <w:rFonts w:hint="eastAsia" w:ascii="宋体" w:hAnsi="宋体" w:eastAsia="宋体" w:cs="宋体"/>
          <w:b/>
          <w:spacing w:val="-2"/>
          <w:sz w:val="24"/>
          <w:lang w:val="en-US" w:eastAsia="zh-CN"/>
        </w:rPr>
      </w:pPr>
      <w:r>
        <w:rPr>
          <w:rFonts w:hint="eastAsia" w:ascii="宋体" w:hAnsi="宋体" w:eastAsia="宋体" w:cs="宋体"/>
          <w:b/>
          <w:spacing w:val="-2"/>
          <w:sz w:val="24"/>
          <w:lang w:val="en-US" w:eastAsia="zh-CN"/>
        </w:rPr>
        <w:t>【生物蓄积性】</w:t>
      </w:r>
    </w:p>
    <w:p w14:paraId="31404665">
      <w:pPr>
        <w:keepNext w:val="0"/>
        <w:keepLines w:val="0"/>
        <w:widowControl/>
        <w:suppressLineNumbers w:val="0"/>
        <w:spacing w:line="360" w:lineRule="auto"/>
        <w:ind w:firstLine="472" w:firstLineChars="200"/>
        <w:jc w:val="left"/>
        <w:rPr>
          <w:rFonts w:hint="eastAsia" w:cs="宋体"/>
          <w:spacing w:val="-2"/>
          <w:sz w:val="24"/>
          <w:lang w:val="en-US" w:eastAsia="zh-CN"/>
        </w:rPr>
      </w:pPr>
      <w:r>
        <w:rPr>
          <w:rFonts w:hint="eastAsia" w:cs="宋体"/>
          <w:spacing w:val="-2"/>
          <w:sz w:val="24"/>
          <w:lang w:val="en-US" w:eastAsia="zh-CN"/>
        </w:rPr>
        <w:t>·生物蓄积性：轻度生物蓄积。</w:t>
      </w:r>
      <w:r>
        <w:rPr>
          <w:rFonts w:hint="default" w:cs="宋体"/>
          <w:spacing w:val="-2"/>
          <w:sz w:val="24"/>
          <w:lang w:val="en-US" w:eastAsia="zh-CN"/>
        </w:rPr>
        <w:t>分配系数：n-辛醇/水</w:t>
      </w:r>
      <w:r>
        <w:rPr>
          <w:rFonts w:hint="eastAsia" w:cs="宋体"/>
          <w:spacing w:val="-2"/>
          <w:sz w:val="24"/>
          <w:lang w:val="en-US" w:eastAsia="zh-CN"/>
        </w:rPr>
        <w:t xml:space="preserve">: </w:t>
      </w:r>
      <w:r>
        <w:rPr>
          <w:rFonts w:hint="default" w:cs="宋体"/>
          <w:spacing w:val="-2"/>
          <w:sz w:val="24"/>
          <w:lang w:val="en-US" w:eastAsia="zh-CN"/>
        </w:rPr>
        <w:t>log Kow : 1,57 , 在 20°C</w:t>
      </w:r>
    </w:p>
    <w:p w14:paraId="70AC6EF6">
      <w:pPr>
        <w:keepNext w:val="0"/>
        <w:keepLines w:val="0"/>
        <w:widowControl/>
        <w:suppressLineNumbers w:val="0"/>
        <w:spacing w:line="360" w:lineRule="auto"/>
        <w:ind w:firstLine="237" w:firstLineChars="100"/>
        <w:jc w:val="left"/>
        <w:rPr>
          <w:rFonts w:hint="eastAsia" w:ascii="宋体" w:hAnsi="宋体" w:eastAsia="宋体" w:cs="宋体"/>
          <w:b/>
          <w:spacing w:val="-2"/>
          <w:sz w:val="24"/>
          <w:lang w:val="en-US" w:eastAsia="zh-CN"/>
        </w:rPr>
      </w:pPr>
      <w:r>
        <w:rPr>
          <w:rFonts w:hint="eastAsia" w:ascii="宋体" w:hAnsi="宋体" w:eastAsia="宋体" w:cs="宋体"/>
          <w:b/>
          <w:spacing w:val="-2"/>
          <w:sz w:val="24"/>
          <w:lang w:val="en-US" w:eastAsia="zh-CN"/>
        </w:rPr>
        <w:t xml:space="preserve">【土壤中的迁移 - </w:t>
      </w:r>
      <w:r>
        <w:rPr>
          <w:rFonts w:hint="default" w:ascii="宋体" w:hAnsi="宋体" w:eastAsia="宋体" w:cs="宋体"/>
          <w:b/>
          <w:spacing w:val="-2"/>
          <w:sz w:val="24"/>
          <w:lang w:val="en-US" w:eastAsia="zh-CN"/>
        </w:rPr>
        <w:t>在各环境分割空间中的分布</w:t>
      </w:r>
      <w:r>
        <w:rPr>
          <w:rFonts w:hint="eastAsia" w:ascii="宋体" w:hAnsi="宋体" w:eastAsia="宋体" w:cs="宋体"/>
          <w:b/>
          <w:spacing w:val="-2"/>
          <w:sz w:val="24"/>
          <w:lang w:val="en-US" w:eastAsia="zh-CN"/>
        </w:rPr>
        <w:t>】</w:t>
      </w:r>
    </w:p>
    <w:p w14:paraId="353CAA53">
      <w:pPr>
        <w:keepNext w:val="0"/>
        <w:keepLines w:val="0"/>
        <w:widowControl/>
        <w:suppressLineNumbers w:val="0"/>
        <w:spacing w:line="360" w:lineRule="auto"/>
        <w:ind w:firstLine="472" w:firstLineChars="200"/>
        <w:jc w:val="left"/>
        <w:rPr>
          <w:rFonts w:hint="eastAsia" w:cs="宋体"/>
          <w:spacing w:val="-2"/>
          <w:sz w:val="24"/>
          <w:lang w:val="en-US" w:eastAsia="zh-CN"/>
        </w:rPr>
      </w:pPr>
      <w:r>
        <w:rPr>
          <w:rFonts w:hint="eastAsia" w:cs="宋体"/>
          <w:spacing w:val="-2"/>
          <w:sz w:val="24"/>
          <w:lang w:val="en-US" w:eastAsia="zh-CN"/>
        </w:rPr>
        <w:t xml:space="preserve">·吸附/脱附: </w:t>
      </w:r>
      <w:r>
        <w:rPr>
          <w:rFonts w:hint="default" w:cs="宋体"/>
          <w:spacing w:val="-2"/>
          <w:sz w:val="24"/>
          <w:lang w:val="en-US" w:eastAsia="zh-CN"/>
        </w:rPr>
        <w:t xml:space="preserve">在土壤中和沉淀物中: 轻度吸附 , log Koc: 1,11 ( 方法: 计算出的 ) </w:t>
      </w:r>
    </w:p>
    <w:p w14:paraId="05185994">
      <w:pPr>
        <w:keepNext w:val="0"/>
        <w:keepLines w:val="0"/>
        <w:widowControl/>
        <w:suppressLineNumbers w:val="0"/>
        <w:spacing w:line="360" w:lineRule="auto"/>
        <w:ind w:firstLine="237" w:firstLineChars="100"/>
        <w:jc w:val="left"/>
        <w:rPr>
          <w:rFonts w:hint="eastAsia" w:ascii="宋体" w:hAnsi="宋体" w:eastAsia="宋体" w:cs="宋体"/>
          <w:b/>
          <w:spacing w:val="-2"/>
          <w:sz w:val="24"/>
          <w:lang w:val="en-US" w:eastAsia="zh-CN"/>
        </w:rPr>
      </w:pPr>
      <w:r>
        <w:rPr>
          <w:rFonts w:hint="eastAsia" w:ascii="宋体" w:hAnsi="宋体" w:eastAsia="宋体" w:cs="宋体"/>
          <w:b/>
          <w:spacing w:val="-2"/>
          <w:sz w:val="24"/>
          <w:lang w:val="en-US" w:eastAsia="zh-CN"/>
        </w:rPr>
        <w:t>【PBT 和 vPvB的结果评价】</w:t>
      </w:r>
    </w:p>
    <w:p w14:paraId="692048EF">
      <w:pPr>
        <w:keepNext w:val="0"/>
        <w:keepLines w:val="0"/>
        <w:widowControl/>
        <w:suppressLineNumbers w:val="0"/>
        <w:spacing w:line="360" w:lineRule="auto"/>
        <w:ind w:firstLine="472" w:firstLineChars="200"/>
        <w:jc w:val="left"/>
        <w:rPr>
          <w:rFonts w:hint="eastAsia" w:cs="宋体"/>
          <w:spacing w:val="-2"/>
          <w:sz w:val="24"/>
          <w:lang w:val="en-US" w:eastAsia="zh-CN"/>
        </w:rPr>
      </w:pPr>
      <w:r>
        <w:rPr>
          <w:rFonts w:hint="eastAsia" w:cs="宋体"/>
          <w:spacing w:val="-2"/>
          <w:sz w:val="24"/>
          <w:lang w:val="en-US" w:eastAsia="zh-CN"/>
        </w:rPr>
        <w:t>·该物质未被视为持久性生物累积和毒性物质（PBT）和强持久生物累积和毒性物质（vPvB）。</w:t>
      </w:r>
    </w:p>
    <w:p w14:paraId="78A61AD3">
      <w:pPr>
        <w:spacing w:line="360" w:lineRule="auto"/>
        <w:rPr>
          <w:rFonts w:hint="eastAsia" w:ascii="宋体" w:hAnsi="宋体" w:eastAsia="宋体" w:cs="宋体"/>
        </w:rPr>
      </w:pPr>
    </w:p>
    <w:p w14:paraId="281BC36B">
      <w:pPr>
        <w:pStyle w:val="2"/>
        <w:numPr>
          <w:ilvl w:val="0"/>
          <w:numId w:val="2"/>
        </w:numPr>
        <w:spacing w:line="360" w:lineRule="auto"/>
        <w:rPr>
          <w:rFonts w:hint="eastAsia" w:ascii="宋体" w:hAnsi="宋体" w:eastAsia="宋体" w:cs="宋体"/>
          <w:b/>
          <w:spacing w:val="-2"/>
          <w:sz w:val="24"/>
          <w:szCs w:val="24"/>
          <w:lang w:val="en-US" w:eastAsia="zh-CN" w:bidi="ar-SA"/>
        </w:rPr>
      </w:pPr>
      <w:r>
        <w:rPr>
          <w:rFonts w:hint="eastAsia" w:ascii="宋体" w:hAnsi="宋体" w:eastAsia="宋体" w:cs="宋体"/>
          <w:spacing w:val="-1"/>
          <w:w w:val="95"/>
        </w:rPr>
        <w:t>废弃处理</w:t>
      </w:r>
    </w:p>
    <w:p w14:paraId="2C681330">
      <w:pPr>
        <w:pStyle w:val="9"/>
        <w:spacing w:before="161" w:line="360" w:lineRule="auto"/>
        <w:ind w:left="0" w:leftChars="0" w:right="211" w:firstLine="0" w:firstLineChars="0"/>
        <w:rPr>
          <w:rFonts w:hint="eastAsia" w:ascii="宋体" w:hAnsi="宋体" w:eastAsia="宋体" w:cs="宋体"/>
          <w:b/>
        </w:rPr>
      </w:pPr>
      <w:r>
        <w:rPr>
          <w:rFonts w:hint="eastAsia" w:cs="宋体"/>
          <w:b/>
          <w:spacing w:val="-2"/>
          <w:lang w:eastAsia="zh-CN"/>
        </w:rPr>
        <w:t>【</w:t>
      </w:r>
      <w:r>
        <w:rPr>
          <w:rFonts w:hint="eastAsia" w:cs="宋体"/>
          <w:b/>
          <w:spacing w:val="-2"/>
          <w:lang w:val="en-US" w:eastAsia="zh-CN"/>
        </w:rPr>
        <w:t>产品处理</w:t>
      </w:r>
      <w:r>
        <w:rPr>
          <w:rFonts w:hint="eastAsia" w:cs="宋体"/>
          <w:b/>
          <w:bCs w:val="0"/>
          <w:spacing w:val="-2"/>
          <w:sz w:val="24"/>
          <w:szCs w:val="22"/>
          <w:lang w:val="en-US" w:eastAsia="zh-CN" w:bidi="ar-SA"/>
        </w:rPr>
        <w:t>】</w:t>
      </w:r>
    </w:p>
    <w:p w14:paraId="44084286">
      <w:pPr>
        <w:pStyle w:val="9"/>
        <w:spacing w:before="161" w:line="360" w:lineRule="auto"/>
        <w:ind w:right="211" w:firstLine="470"/>
        <w:rPr>
          <w:rFonts w:hint="eastAsia" w:ascii="宋体" w:hAnsi="宋体" w:eastAsia="宋体" w:cs="宋体"/>
          <w:spacing w:val="-2"/>
          <w:sz w:val="24"/>
          <w:szCs w:val="22"/>
          <w:lang w:val="en-US" w:eastAsia="zh-CN" w:bidi="ar-SA"/>
        </w:rPr>
      </w:pPr>
      <w:r>
        <w:rPr>
          <w:rFonts w:hint="eastAsia" w:ascii="宋体" w:hAnsi="宋体" w:eastAsia="宋体" w:cs="宋体"/>
          <w:spacing w:val="-2"/>
          <w:sz w:val="24"/>
          <w:szCs w:val="22"/>
          <w:lang w:val="en-US" w:eastAsia="zh-CN" w:bidi="ar-SA"/>
        </w:rPr>
        <w:t xml:space="preserve">·可能情况下，回收利用要好于处理或焚烧 </w:t>
      </w:r>
      <w:r>
        <w:rPr>
          <w:rFonts w:hint="default" w:ascii="宋体" w:hAnsi="宋体" w:eastAsia="宋体" w:cs="宋体"/>
          <w:spacing w:val="-2"/>
          <w:sz w:val="24"/>
          <w:szCs w:val="22"/>
          <w:lang w:val="en-US" w:eastAsia="zh-CN" w:bidi="ar-SA"/>
        </w:rPr>
        <w:t xml:space="preserve">焚烧处理产品（根据当地法规或国家法规） </w:t>
      </w:r>
    </w:p>
    <w:p w14:paraId="4A61167B">
      <w:pPr>
        <w:spacing w:before="2" w:line="360" w:lineRule="auto"/>
        <w:ind w:right="3366"/>
        <w:rPr>
          <w:rFonts w:hint="eastAsia" w:ascii="宋体" w:hAnsi="宋体" w:eastAsia="宋体" w:cs="宋体"/>
          <w:b/>
          <w:sz w:val="24"/>
          <w:lang w:eastAsia="zh-CN"/>
        </w:rPr>
      </w:pPr>
      <w:r>
        <w:rPr>
          <w:rFonts w:hint="eastAsia" w:ascii="宋体" w:hAnsi="宋体" w:eastAsia="宋体" w:cs="宋体"/>
          <w:b/>
          <w:bCs w:val="0"/>
          <w:spacing w:val="-2"/>
          <w:sz w:val="24"/>
          <w:szCs w:val="22"/>
          <w:lang w:val="en-US" w:eastAsia="zh-CN" w:bidi="ar-SA"/>
        </w:rPr>
        <w:t>【</w:t>
      </w:r>
      <w:r>
        <w:rPr>
          <w:rFonts w:hint="eastAsia" w:cs="宋体"/>
          <w:b/>
          <w:bCs w:val="0"/>
          <w:spacing w:val="-2"/>
          <w:sz w:val="24"/>
          <w:szCs w:val="22"/>
          <w:lang w:val="en-US" w:eastAsia="zh-CN" w:bidi="ar-SA"/>
        </w:rPr>
        <w:t>包装</w:t>
      </w:r>
      <w:r>
        <w:rPr>
          <w:rFonts w:hint="eastAsia" w:ascii="宋体" w:hAnsi="宋体" w:eastAsia="宋体" w:cs="宋体"/>
          <w:b/>
          <w:bCs w:val="0"/>
          <w:spacing w:val="-2"/>
          <w:sz w:val="24"/>
          <w:szCs w:val="22"/>
          <w:lang w:val="en-US" w:eastAsia="zh-CN" w:bidi="ar-SA"/>
        </w:rPr>
        <w:t>】</w:t>
      </w:r>
    </w:p>
    <w:p w14:paraId="1FD3D0EF">
      <w:pPr>
        <w:pStyle w:val="9"/>
        <w:spacing w:before="161" w:line="360" w:lineRule="auto"/>
        <w:ind w:right="211" w:firstLine="470"/>
        <w:rPr>
          <w:rFonts w:hint="eastAsia" w:ascii="宋体" w:hAnsi="宋体" w:eastAsia="宋体" w:cs="宋体"/>
          <w:spacing w:val="-2"/>
          <w:sz w:val="24"/>
          <w:szCs w:val="22"/>
          <w:lang w:val="en-US" w:eastAsia="zh-CN" w:bidi="ar-SA"/>
        </w:rPr>
      </w:pPr>
      <w:r>
        <w:rPr>
          <w:rFonts w:hint="eastAsia" w:ascii="宋体" w:hAnsi="宋体" w:eastAsia="宋体" w:cs="宋体"/>
          <w:spacing w:val="-2"/>
          <w:sz w:val="24"/>
          <w:szCs w:val="22"/>
          <w:lang w:val="en-US" w:eastAsia="zh-CN" w:bidi="ar-SA"/>
        </w:rPr>
        <w:t xml:space="preserve">·在经许可的废物处理场所焚烧包装 </w:t>
      </w:r>
      <w:r>
        <w:rPr>
          <w:rFonts w:hint="default" w:ascii="宋体" w:hAnsi="宋体" w:eastAsia="宋体" w:cs="宋体"/>
          <w:spacing w:val="-2"/>
          <w:sz w:val="24"/>
          <w:szCs w:val="22"/>
          <w:lang w:val="en-US" w:eastAsia="zh-CN" w:bidi="ar-SA"/>
        </w:rPr>
        <w:t xml:space="preserve">用水洗容器 回收废水用于日后处理 </w:t>
      </w:r>
    </w:p>
    <w:p w14:paraId="51EB74EF">
      <w:pPr>
        <w:spacing w:line="360" w:lineRule="auto"/>
        <w:rPr>
          <w:rFonts w:hint="eastAsia" w:ascii="宋体" w:hAnsi="宋体" w:eastAsia="宋体" w:cs="宋体"/>
        </w:rPr>
        <w:sectPr>
          <w:pgSz w:w="11910" w:h="16840"/>
          <w:pgMar w:top="1380" w:right="1460" w:bottom="1200" w:left="1640" w:header="877" w:footer="1005" w:gutter="0"/>
          <w:cols w:space="720" w:num="1"/>
        </w:sectPr>
      </w:pPr>
    </w:p>
    <w:p w14:paraId="0C17926F">
      <w:pPr>
        <w:pStyle w:val="9"/>
        <w:spacing w:line="360" w:lineRule="auto"/>
        <w:ind w:left="0" w:leftChars="0" w:firstLine="0" w:firstLineChars="0"/>
        <w:rPr>
          <w:rFonts w:hint="eastAsia" w:ascii="宋体" w:hAnsi="宋体" w:eastAsia="宋体" w:cs="宋体"/>
          <w:spacing w:val="-1"/>
        </w:rPr>
      </w:pPr>
    </w:p>
    <w:p w14:paraId="160BC2E6">
      <w:pPr>
        <w:pStyle w:val="2"/>
        <w:spacing w:line="360" w:lineRule="auto"/>
        <w:rPr>
          <w:rFonts w:hint="eastAsia" w:ascii="宋体" w:hAnsi="宋体" w:eastAsia="宋体" w:cs="宋体"/>
        </w:rPr>
      </w:pPr>
      <w:r>
        <w:rPr>
          <w:rFonts w:hint="eastAsia" w:ascii="宋体" w:hAnsi="宋体" w:eastAsia="宋体" w:cs="宋体"/>
          <w:spacing w:val="-1"/>
          <w:w w:val="95"/>
        </w:rPr>
        <w:t>第十四部分、运输信息</w:t>
      </w:r>
    </w:p>
    <w:p w14:paraId="1CEA2D57">
      <w:pPr>
        <w:spacing w:line="360" w:lineRule="auto"/>
        <w:ind w:right="920" w:firstLine="237" w:firstLineChars="100"/>
        <w:rPr>
          <w:rFonts w:hint="default" w:ascii="宋体" w:hAnsi="宋体" w:eastAsia="宋体" w:cs="宋体"/>
          <w:spacing w:val="-2"/>
          <w:sz w:val="24"/>
          <w:szCs w:val="24"/>
          <w:lang w:val="en-US" w:eastAsia="zh-CN"/>
        </w:rPr>
      </w:pPr>
      <w:r>
        <w:rPr>
          <w:rFonts w:hint="eastAsia" w:ascii="宋体" w:hAnsi="宋体" w:eastAsia="宋体" w:cs="宋体"/>
          <w:b/>
          <w:bCs/>
          <w:spacing w:val="-2"/>
          <w:sz w:val="24"/>
          <w:szCs w:val="24"/>
        </w:rPr>
        <w:t>联合国危险货物编号（UN号）</w:t>
      </w:r>
      <w:r>
        <w:rPr>
          <w:rFonts w:hint="eastAsia" w:ascii="宋体" w:hAnsi="宋体" w:eastAsia="宋体" w:cs="宋体"/>
          <w:spacing w:val="-2"/>
          <w:sz w:val="24"/>
          <w:szCs w:val="24"/>
        </w:rPr>
        <w:t>：</w:t>
      </w:r>
      <w:r>
        <w:rPr>
          <w:rFonts w:hint="eastAsia" w:cs="宋体"/>
          <w:spacing w:val="-2"/>
          <w:sz w:val="24"/>
          <w:szCs w:val="24"/>
          <w:lang w:val="en-US" w:eastAsia="zh-CN"/>
        </w:rPr>
        <w:t>2053</w:t>
      </w:r>
    </w:p>
    <w:p w14:paraId="688826C9">
      <w:pPr>
        <w:spacing w:line="360" w:lineRule="auto"/>
        <w:ind w:right="920" w:firstLine="237" w:firstLineChars="100"/>
        <w:rPr>
          <w:rFonts w:hint="eastAsia" w:ascii="宋体" w:hAnsi="宋体" w:eastAsia="宋体" w:cs="宋体"/>
          <w:spacing w:val="-2"/>
          <w:sz w:val="24"/>
          <w:szCs w:val="24"/>
          <w:lang w:eastAsia="zh-CN"/>
        </w:rPr>
      </w:pPr>
      <w:r>
        <w:rPr>
          <w:rFonts w:hint="eastAsia" w:ascii="宋体" w:hAnsi="宋体" w:eastAsia="宋体" w:cs="宋体"/>
          <w:b/>
          <w:bCs/>
          <w:spacing w:val="-2"/>
          <w:sz w:val="24"/>
          <w:szCs w:val="24"/>
        </w:rPr>
        <w:t>联合国运输名称</w:t>
      </w:r>
      <w:r>
        <w:rPr>
          <w:rFonts w:hint="eastAsia" w:cs="宋体"/>
          <w:spacing w:val="-2"/>
          <w:sz w:val="24"/>
          <w:szCs w:val="24"/>
          <w:lang w:val="en-US" w:eastAsia="zh-CN"/>
        </w:rPr>
        <w:t>：甲基异丁基甲醇（又名：4-甲基</w:t>
      </w:r>
      <w:r>
        <w:rPr>
          <w:rFonts w:hint="default" w:cs="宋体"/>
          <w:spacing w:val="-2"/>
          <w:sz w:val="24"/>
          <w:szCs w:val="24"/>
          <w:lang w:val="en-US" w:eastAsia="zh-CN"/>
        </w:rPr>
        <w:t>-2-</w:t>
      </w:r>
      <w:r>
        <w:rPr>
          <w:rFonts w:hint="eastAsia" w:cs="宋体"/>
          <w:spacing w:val="-2"/>
          <w:sz w:val="24"/>
          <w:szCs w:val="24"/>
          <w:lang w:val="en-US" w:eastAsia="zh-CN"/>
        </w:rPr>
        <w:t>戊醇）</w:t>
      </w:r>
    </w:p>
    <w:p w14:paraId="0EF10CE1">
      <w:pPr>
        <w:spacing w:line="360" w:lineRule="auto"/>
        <w:ind w:right="920" w:firstLine="237" w:firstLineChars="100"/>
        <w:rPr>
          <w:rFonts w:hint="eastAsia" w:ascii="宋体" w:hAnsi="宋体" w:eastAsia="宋体" w:cs="宋体"/>
          <w:spacing w:val="-2"/>
          <w:sz w:val="24"/>
          <w:szCs w:val="24"/>
        </w:rPr>
      </w:pPr>
      <w:r>
        <w:rPr>
          <w:rFonts w:hint="eastAsia" w:ascii="宋体" w:hAnsi="宋体" w:eastAsia="宋体" w:cs="宋体"/>
          <w:b/>
          <w:bCs/>
          <w:spacing w:val="-2"/>
          <w:sz w:val="24"/>
          <w:szCs w:val="24"/>
        </w:rPr>
        <w:t>联合国危险性分类</w:t>
      </w:r>
      <w:r>
        <w:rPr>
          <w:rFonts w:hint="eastAsia" w:ascii="宋体" w:hAnsi="宋体" w:eastAsia="宋体" w:cs="宋体"/>
          <w:spacing w:val="-2"/>
          <w:sz w:val="24"/>
          <w:szCs w:val="24"/>
        </w:rPr>
        <w:t>：易燃液体类别 3</w:t>
      </w:r>
    </w:p>
    <w:p w14:paraId="52756FBB">
      <w:pPr>
        <w:spacing w:line="360" w:lineRule="auto"/>
        <w:ind w:right="920" w:firstLine="237" w:firstLineChars="100"/>
        <w:rPr>
          <w:rFonts w:hint="default" w:ascii="宋体" w:hAnsi="宋体" w:eastAsia="宋体" w:cs="宋体"/>
          <w:spacing w:val="-2"/>
          <w:sz w:val="24"/>
          <w:szCs w:val="24"/>
          <w:lang w:val="en-US" w:eastAsia="zh-CN"/>
        </w:rPr>
      </w:pPr>
      <w:r>
        <w:rPr>
          <w:rFonts w:hint="eastAsia" w:ascii="宋体" w:hAnsi="宋体" w:eastAsia="宋体" w:cs="宋体"/>
          <w:b/>
          <w:bCs/>
          <w:spacing w:val="-2"/>
          <w:sz w:val="24"/>
          <w:szCs w:val="24"/>
        </w:rPr>
        <w:t>包装类别</w:t>
      </w:r>
      <w:r>
        <w:rPr>
          <w:rFonts w:hint="eastAsia" w:ascii="宋体" w:hAnsi="宋体" w:eastAsia="宋体" w:cs="宋体"/>
          <w:spacing w:val="-2"/>
          <w:sz w:val="24"/>
          <w:szCs w:val="24"/>
        </w:rPr>
        <w:t>：</w:t>
      </w:r>
      <w:r>
        <w:rPr>
          <w:rFonts w:hint="eastAsia" w:cs="宋体"/>
          <w:spacing w:val="-2"/>
          <w:sz w:val="24"/>
          <w:szCs w:val="24"/>
          <w:lang w:val="en-US" w:eastAsia="zh-CN"/>
        </w:rPr>
        <w:t>III</w:t>
      </w:r>
      <w:bookmarkStart w:id="0" w:name="_GoBack"/>
      <w:bookmarkEnd w:id="0"/>
    </w:p>
    <w:p w14:paraId="4766A871">
      <w:pPr>
        <w:spacing w:line="360" w:lineRule="auto"/>
        <w:ind w:right="920" w:firstLine="237" w:firstLineChars="100"/>
        <w:rPr>
          <w:rFonts w:hint="eastAsia" w:ascii="宋体" w:hAnsi="宋体" w:eastAsia="宋体" w:cs="宋体"/>
          <w:spacing w:val="-2"/>
          <w:sz w:val="24"/>
          <w:szCs w:val="24"/>
        </w:rPr>
      </w:pPr>
      <w:r>
        <w:rPr>
          <w:rFonts w:hint="eastAsia" w:ascii="宋体" w:hAnsi="宋体" w:eastAsia="宋体" w:cs="宋体"/>
          <w:b/>
          <w:bCs/>
          <w:spacing w:val="-2"/>
          <w:sz w:val="24"/>
          <w:szCs w:val="24"/>
        </w:rPr>
        <w:t>包装标志</w:t>
      </w:r>
      <w:r>
        <w:rPr>
          <w:rFonts w:hint="eastAsia" w:ascii="宋体" w:hAnsi="宋体" w:eastAsia="宋体" w:cs="宋体"/>
          <w:spacing w:val="-2"/>
          <w:sz w:val="24"/>
          <w:szCs w:val="24"/>
        </w:rPr>
        <w:t>：易燃液体</w:t>
      </w:r>
    </w:p>
    <w:p w14:paraId="607CDD02">
      <w:pPr>
        <w:spacing w:line="360" w:lineRule="auto"/>
        <w:ind w:right="920" w:firstLine="237" w:firstLineChars="100"/>
        <w:rPr>
          <w:rFonts w:hint="eastAsia" w:ascii="宋体" w:hAnsi="宋体" w:eastAsia="宋体" w:cs="宋体"/>
          <w:b/>
          <w:bCs/>
          <w:spacing w:val="-2"/>
          <w:sz w:val="24"/>
          <w:szCs w:val="24"/>
        </w:rPr>
      </w:pPr>
      <w:r>
        <w:rPr>
          <w:rFonts w:hint="eastAsia" w:ascii="宋体" w:hAnsi="宋体" w:eastAsia="宋体" w:cs="宋体"/>
          <w:b/>
          <w:bCs/>
          <w:spacing w:val="-2"/>
          <w:sz w:val="24"/>
          <w:szCs w:val="24"/>
          <w:lang w:val="en-US" w:eastAsia="zh-CN"/>
        </w:rPr>
        <w:t>包装</w:t>
      </w:r>
      <w:r>
        <w:rPr>
          <w:rFonts w:hint="eastAsia" w:ascii="宋体" w:hAnsi="宋体" w:eastAsia="宋体" w:cs="宋体"/>
          <w:b/>
          <w:bCs/>
          <w:spacing w:val="-2"/>
          <w:sz w:val="24"/>
          <w:szCs w:val="24"/>
        </w:rPr>
        <w:t>方法：</w:t>
      </w:r>
    </w:p>
    <w:p w14:paraId="0BB2CC04">
      <w:pPr>
        <w:spacing w:line="360" w:lineRule="auto"/>
        <w:ind w:right="920" w:firstLine="708" w:firstLineChars="300"/>
        <w:rPr>
          <w:rFonts w:hint="eastAsia" w:ascii="宋体" w:hAnsi="宋体" w:eastAsia="宋体" w:cs="宋体"/>
          <w:spacing w:val="-2"/>
          <w:sz w:val="24"/>
          <w:szCs w:val="24"/>
        </w:rPr>
      </w:pPr>
      <w:r>
        <w:rPr>
          <w:rFonts w:hint="eastAsia" w:ascii="宋体" w:hAnsi="宋体" w:eastAsia="宋体" w:cs="宋体"/>
          <w:spacing w:val="-2"/>
          <w:sz w:val="24"/>
          <w:szCs w:val="24"/>
          <w:lang w:val="en-US" w:eastAsia="zh-CN"/>
        </w:rPr>
        <w:t>·</w:t>
      </w:r>
      <w:r>
        <w:rPr>
          <w:rFonts w:hint="eastAsia" w:ascii="宋体" w:hAnsi="宋体" w:eastAsia="宋体" w:cs="宋体"/>
          <w:spacing w:val="-2"/>
          <w:sz w:val="24"/>
          <w:szCs w:val="24"/>
        </w:rPr>
        <w:t>小开口钢桶；安瓿瓶外普通木箱；螺纹口玻璃瓶、铁盖压口玻璃瓶、塑料瓶或金属桶（罐）外普通木箱；螺纹口玻璃瓶、塑料瓶或镀锡薄钢板桶（罐）外满底板花格箱、纤维板箱或胶合板箱。</w:t>
      </w:r>
    </w:p>
    <w:p w14:paraId="22197809">
      <w:pPr>
        <w:spacing w:line="360" w:lineRule="auto"/>
        <w:ind w:right="920"/>
        <w:rPr>
          <w:rFonts w:hint="eastAsia" w:cs="宋体"/>
          <w:b/>
          <w:spacing w:val="-2"/>
          <w:sz w:val="24"/>
          <w:szCs w:val="24"/>
          <w:lang w:val="en-US" w:eastAsia="zh-CN"/>
        </w:rPr>
      </w:pPr>
      <w:r>
        <w:rPr>
          <w:rFonts w:hint="eastAsia" w:cs="宋体"/>
          <w:b/>
          <w:spacing w:val="-2"/>
          <w:sz w:val="24"/>
          <w:szCs w:val="24"/>
          <w:lang w:val="en-US" w:eastAsia="zh-CN"/>
        </w:rPr>
        <w:t>【</w:t>
      </w:r>
      <w:r>
        <w:rPr>
          <w:rFonts w:hint="eastAsia" w:ascii="宋体" w:hAnsi="宋体" w:eastAsia="宋体" w:cs="宋体"/>
          <w:b/>
          <w:spacing w:val="-2"/>
          <w:sz w:val="24"/>
          <w:szCs w:val="24"/>
          <w:lang w:val="en-US" w:eastAsia="zh-CN"/>
        </w:rPr>
        <w:t>运输注意事项</w:t>
      </w:r>
      <w:r>
        <w:rPr>
          <w:rFonts w:hint="eastAsia" w:cs="宋体"/>
          <w:b/>
          <w:spacing w:val="-2"/>
          <w:sz w:val="24"/>
          <w:szCs w:val="24"/>
          <w:lang w:val="en-US" w:eastAsia="zh-CN"/>
        </w:rPr>
        <w:t>】</w:t>
      </w:r>
    </w:p>
    <w:p w14:paraId="5C2441AE">
      <w:pPr>
        <w:spacing w:line="360" w:lineRule="auto"/>
        <w:ind w:right="920" w:firstLine="708" w:firstLineChars="300"/>
        <w:rPr>
          <w:rFonts w:hint="eastAsia" w:ascii="宋体" w:hAnsi="宋体" w:eastAsia="宋体" w:cs="宋体"/>
          <w:spacing w:val="-2"/>
          <w:sz w:val="24"/>
          <w:szCs w:val="24"/>
          <w:lang w:val="en-US" w:eastAsia="zh-CN" w:bidi="ar-SA"/>
        </w:rPr>
      </w:pPr>
      <w:r>
        <w:rPr>
          <w:rFonts w:hint="eastAsia" w:ascii="宋体" w:hAnsi="宋体" w:eastAsia="宋体" w:cs="宋体"/>
          <w:spacing w:val="-2"/>
          <w:sz w:val="24"/>
          <w:szCs w:val="24"/>
          <w:lang w:val="en-US" w:eastAsia="zh-CN" w:bidi="ar-SA"/>
        </w:rPr>
        <w:t>·震荡产生静电。严禁与氧化剂、食用化学品等混装混运。</w:t>
      </w:r>
    </w:p>
    <w:p w14:paraId="7B11BBAE">
      <w:pPr>
        <w:spacing w:line="360" w:lineRule="auto"/>
        <w:ind w:right="920" w:firstLine="708" w:firstLineChars="300"/>
        <w:rPr>
          <w:rFonts w:hint="eastAsia" w:ascii="宋体" w:hAnsi="宋体" w:eastAsia="宋体" w:cs="宋体"/>
          <w:spacing w:val="-2"/>
          <w:sz w:val="24"/>
          <w:szCs w:val="24"/>
          <w:lang w:val="en-US" w:eastAsia="zh-CN" w:bidi="ar-SA"/>
        </w:rPr>
      </w:pPr>
      <w:r>
        <w:rPr>
          <w:rFonts w:hint="eastAsia" w:ascii="宋体" w:hAnsi="宋体" w:eastAsia="宋体" w:cs="宋体"/>
          <w:spacing w:val="-2"/>
          <w:sz w:val="24"/>
          <w:szCs w:val="24"/>
          <w:lang w:val="en-US" w:eastAsia="zh-CN" w:bidi="ar-SA"/>
        </w:rPr>
        <w:t>·运输途中应防曝晒、雨淋，防高温。</w:t>
      </w:r>
    </w:p>
    <w:p w14:paraId="036F70D1">
      <w:pPr>
        <w:spacing w:line="360" w:lineRule="auto"/>
        <w:ind w:right="920" w:firstLine="708" w:firstLineChars="300"/>
        <w:rPr>
          <w:rFonts w:hint="eastAsia" w:ascii="宋体" w:hAnsi="宋体" w:eastAsia="宋体" w:cs="宋体"/>
          <w:spacing w:val="-2"/>
          <w:sz w:val="24"/>
          <w:szCs w:val="24"/>
          <w:lang w:val="en-US" w:eastAsia="zh-CN" w:bidi="ar-SA"/>
        </w:rPr>
      </w:pPr>
      <w:r>
        <w:rPr>
          <w:rFonts w:hint="eastAsia" w:ascii="宋体" w:hAnsi="宋体" w:eastAsia="宋体" w:cs="宋体"/>
          <w:spacing w:val="-2"/>
          <w:sz w:val="24"/>
          <w:szCs w:val="24"/>
          <w:lang w:val="en-US" w:eastAsia="zh-CN" w:bidi="ar-SA"/>
        </w:rPr>
        <w:t>·中途停留时应远离火种、热源、高温区。装运该物品的车辆排气管必须配备阻火装置，禁止使用易产生火花的机械设备和工具装卸。</w:t>
      </w:r>
    </w:p>
    <w:p w14:paraId="0A7BEF39">
      <w:pPr>
        <w:spacing w:line="360" w:lineRule="auto"/>
        <w:ind w:right="920" w:firstLine="708" w:firstLineChars="300"/>
        <w:rPr>
          <w:rFonts w:hint="eastAsia" w:ascii="宋体" w:hAnsi="宋体" w:eastAsia="宋体" w:cs="宋体"/>
          <w:spacing w:val="-2"/>
          <w:sz w:val="24"/>
          <w:szCs w:val="24"/>
          <w:lang w:val="en-US" w:eastAsia="zh-CN" w:bidi="ar-SA"/>
        </w:rPr>
      </w:pPr>
      <w:r>
        <w:rPr>
          <w:rFonts w:hint="eastAsia" w:ascii="宋体" w:hAnsi="宋体" w:eastAsia="宋体" w:cs="宋体"/>
          <w:spacing w:val="-2"/>
          <w:sz w:val="24"/>
          <w:szCs w:val="24"/>
          <w:lang w:val="en-US" w:eastAsia="zh-CN" w:bidi="ar-SA"/>
        </w:rPr>
        <w:t>·公路运输时要按规定路线行驶。</w:t>
      </w:r>
    </w:p>
    <w:p w14:paraId="02BC66B0">
      <w:pPr>
        <w:spacing w:line="360" w:lineRule="auto"/>
        <w:ind w:right="920" w:firstLine="708" w:firstLineChars="300"/>
        <w:rPr>
          <w:rFonts w:hint="eastAsia" w:ascii="宋体" w:hAnsi="宋体" w:eastAsia="宋体" w:cs="宋体"/>
          <w:spacing w:val="-2"/>
          <w:sz w:val="24"/>
          <w:szCs w:val="24"/>
          <w:lang w:val="en-US" w:eastAsia="zh-CN" w:bidi="ar-SA"/>
        </w:rPr>
      </w:pPr>
      <w:r>
        <w:rPr>
          <w:rFonts w:hint="eastAsia" w:ascii="宋体" w:hAnsi="宋体" w:eastAsia="宋体" w:cs="宋体"/>
          <w:spacing w:val="-2"/>
          <w:sz w:val="24"/>
          <w:szCs w:val="24"/>
          <w:lang w:val="en-US" w:eastAsia="zh-CN" w:bidi="ar-SA"/>
        </w:rPr>
        <w:t>·铁路运输时要禁止溜放。</w:t>
      </w:r>
    </w:p>
    <w:p w14:paraId="10692899">
      <w:pPr>
        <w:spacing w:line="360" w:lineRule="auto"/>
        <w:ind w:right="920" w:firstLine="708" w:firstLineChars="300"/>
        <w:rPr>
          <w:rFonts w:hint="eastAsia" w:ascii="宋体" w:hAnsi="宋体" w:eastAsia="宋体" w:cs="宋体"/>
          <w:spacing w:val="-2"/>
          <w:sz w:val="24"/>
          <w:szCs w:val="24"/>
          <w:lang w:val="en-US" w:eastAsia="zh-CN" w:bidi="ar-SA"/>
        </w:rPr>
      </w:pPr>
      <w:r>
        <w:rPr>
          <w:rFonts w:hint="eastAsia" w:ascii="宋体" w:hAnsi="宋体" w:eastAsia="宋体" w:cs="宋体"/>
          <w:spacing w:val="-2"/>
          <w:sz w:val="24"/>
          <w:szCs w:val="24"/>
          <w:lang w:val="en-US" w:eastAsia="zh-CN" w:bidi="ar-SA"/>
        </w:rPr>
        <w:t>·严禁用木船、水泥船散装运输。</w:t>
      </w:r>
    </w:p>
    <w:p w14:paraId="0B400F7D">
      <w:pPr>
        <w:spacing w:line="360" w:lineRule="auto"/>
        <w:rPr>
          <w:rFonts w:hint="eastAsia" w:ascii="宋体" w:hAnsi="宋体" w:eastAsia="宋体" w:cs="宋体"/>
        </w:rPr>
      </w:pPr>
    </w:p>
    <w:p w14:paraId="69315AFB">
      <w:pPr>
        <w:spacing w:before="203" w:line="360" w:lineRule="auto"/>
        <w:ind w:right="71"/>
        <w:jc w:val="center"/>
        <w:rPr>
          <w:rFonts w:hint="eastAsia" w:ascii="宋体" w:hAnsi="宋体" w:eastAsia="宋体" w:cs="宋体"/>
          <w:b/>
          <w:sz w:val="44"/>
        </w:rPr>
      </w:pPr>
      <w:r>
        <w:rPr>
          <w:rFonts w:hint="eastAsia" w:ascii="宋体" w:hAnsi="宋体" w:eastAsia="宋体" w:cs="宋体"/>
          <w:b/>
          <w:w w:val="95"/>
          <w:sz w:val="28"/>
        </w:rPr>
        <w:t>第</w:t>
      </w:r>
      <w:r>
        <w:rPr>
          <w:rFonts w:hint="eastAsia" w:ascii="宋体" w:hAnsi="宋体" w:eastAsia="宋体" w:cs="宋体"/>
          <w:b/>
          <w:sz w:val="28"/>
        </w:rPr>
        <w:t xml:space="preserve"> </w:t>
      </w:r>
      <w:r>
        <w:rPr>
          <w:rFonts w:hint="eastAsia" w:ascii="宋体" w:hAnsi="宋体" w:eastAsia="宋体" w:cs="宋体"/>
          <w:b/>
          <w:w w:val="95"/>
          <w:sz w:val="28"/>
        </w:rPr>
        <w:t>15</w:t>
      </w:r>
      <w:r>
        <w:rPr>
          <w:rFonts w:hint="eastAsia" w:ascii="宋体" w:hAnsi="宋体" w:eastAsia="宋体" w:cs="宋体"/>
          <w:b/>
          <w:spacing w:val="69"/>
          <w:sz w:val="28"/>
        </w:rPr>
        <w:t xml:space="preserve"> </w:t>
      </w:r>
      <w:r>
        <w:rPr>
          <w:rFonts w:hint="eastAsia" w:ascii="宋体" w:hAnsi="宋体" w:eastAsia="宋体" w:cs="宋体"/>
          <w:b/>
          <w:w w:val="95"/>
          <w:sz w:val="30"/>
        </w:rPr>
        <w:t>第十五部分、法规信</w:t>
      </w:r>
      <w:r>
        <w:rPr>
          <w:rFonts w:hint="eastAsia" w:ascii="宋体" w:hAnsi="宋体" w:eastAsia="宋体" w:cs="宋体"/>
          <w:b/>
          <w:spacing w:val="-10"/>
          <w:w w:val="95"/>
          <w:sz w:val="30"/>
        </w:rPr>
        <w:t>息</w:t>
      </w:r>
    </w:p>
    <w:p w14:paraId="767F3F76">
      <w:pPr>
        <w:keepNext w:val="0"/>
        <w:keepLines w:val="0"/>
        <w:widowControl/>
        <w:suppressLineNumbers w:val="0"/>
        <w:jc w:val="left"/>
        <w:rPr>
          <w:rFonts w:hint="eastAsia" w:ascii="宋体" w:hAnsi="宋体" w:eastAsia="宋体" w:cs="宋体"/>
          <w:spacing w:val="-7"/>
          <w:sz w:val="24"/>
          <w:szCs w:val="24"/>
          <w:lang w:val="en-US" w:eastAsia="zh-CN" w:bidi="ar-SA"/>
        </w:rPr>
      </w:pPr>
      <w:r>
        <w:rPr>
          <w:rFonts w:hint="eastAsia" w:ascii="宋体" w:hAnsi="宋体" w:eastAsia="宋体" w:cs="宋体"/>
          <w:spacing w:val="-7"/>
          <w:sz w:val="24"/>
          <w:szCs w:val="24"/>
          <w:lang w:val="en-US" w:eastAsia="zh-CN" w:bidi="ar-SA"/>
        </w:rPr>
        <w:t>危险化学品</w:t>
      </w:r>
      <w:r>
        <w:rPr>
          <w:rFonts w:hint="eastAsia" w:cs="宋体"/>
          <w:spacing w:val="-7"/>
          <w:sz w:val="24"/>
          <w:szCs w:val="24"/>
          <w:lang w:val="en-US" w:eastAsia="zh-CN" w:bidi="ar-SA"/>
        </w:rPr>
        <w:t>目</w:t>
      </w:r>
      <w:r>
        <w:rPr>
          <w:rFonts w:hint="eastAsia" w:ascii="宋体" w:hAnsi="宋体" w:eastAsia="宋体" w:cs="宋体"/>
          <w:spacing w:val="-7"/>
          <w:sz w:val="24"/>
          <w:szCs w:val="24"/>
          <w:lang w:val="en-US" w:eastAsia="zh-CN" w:bidi="ar-SA"/>
        </w:rPr>
        <w:t>录</w:t>
      </w:r>
    </w:p>
    <w:p w14:paraId="054B2B9A">
      <w:pPr>
        <w:keepNext w:val="0"/>
        <w:keepLines w:val="0"/>
        <w:widowControl/>
        <w:suppressLineNumbers w:val="0"/>
        <w:jc w:val="left"/>
        <w:rPr>
          <w:rFonts w:hint="eastAsia" w:ascii="宋体" w:hAnsi="宋体" w:eastAsia="宋体" w:cs="宋体"/>
          <w:spacing w:val="-7"/>
          <w:sz w:val="24"/>
          <w:szCs w:val="24"/>
          <w:lang w:val="en-US" w:eastAsia="zh-CN" w:bidi="ar-SA"/>
        </w:rPr>
      </w:pPr>
      <w:r>
        <w:rPr>
          <w:rFonts w:hint="default" w:ascii="宋体" w:hAnsi="宋体" w:eastAsia="宋体" w:cs="宋体"/>
          <w:spacing w:val="-7"/>
          <w:sz w:val="24"/>
          <w:szCs w:val="24"/>
          <w:lang w:val="en-US" w:eastAsia="zh-CN" w:bidi="ar-SA"/>
        </w:rPr>
        <w:t>中国严格限制的有毒化学品</w:t>
      </w:r>
      <w:r>
        <w:rPr>
          <w:rFonts w:hint="eastAsia" w:cs="宋体"/>
          <w:spacing w:val="-7"/>
          <w:sz w:val="24"/>
          <w:szCs w:val="24"/>
          <w:lang w:val="en-US" w:eastAsia="zh-CN" w:bidi="ar-SA"/>
        </w:rPr>
        <w:t>名</w:t>
      </w:r>
      <w:r>
        <w:rPr>
          <w:rFonts w:hint="default" w:ascii="宋体" w:hAnsi="宋体" w:eastAsia="宋体" w:cs="宋体"/>
          <w:spacing w:val="-7"/>
          <w:sz w:val="24"/>
          <w:szCs w:val="24"/>
          <w:lang w:val="en-US" w:eastAsia="zh-CN" w:bidi="ar-SA"/>
        </w:rPr>
        <w:t xml:space="preserve">录 </w:t>
      </w:r>
      <w:r>
        <w:rPr>
          <w:rFonts w:hint="eastAsia" w:cs="宋体"/>
          <w:spacing w:val="-7"/>
          <w:sz w:val="24"/>
          <w:szCs w:val="24"/>
          <w:lang w:val="en-US" w:eastAsia="zh-CN" w:bidi="ar-SA"/>
        </w:rPr>
        <w:t>：</w:t>
      </w:r>
      <w:r>
        <w:rPr>
          <w:rFonts w:hint="eastAsia" w:ascii="宋体" w:hAnsi="宋体" w:eastAsia="宋体" w:cs="宋体"/>
          <w:spacing w:val="-7"/>
          <w:sz w:val="24"/>
          <w:szCs w:val="24"/>
          <w:lang w:val="en-US" w:eastAsia="zh-CN" w:bidi="ar-SA"/>
        </w:rPr>
        <w:t xml:space="preserve">未列入表内 </w:t>
      </w:r>
    </w:p>
    <w:p w14:paraId="3F25F6B1">
      <w:pPr>
        <w:keepNext w:val="0"/>
        <w:keepLines w:val="0"/>
        <w:widowControl/>
        <w:suppressLineNumbers w:val="0"/>
        <w:jc w:val="left"/>
        <w:rPr>
          <w:rFonts w:hint="eastAsia" w:ascii="宋体" w:hAnsi="宋体" w:eastAsia="宋体" w:cs="宋体"/>
          <w:spacing w:val="-7"/>
          <w:sz w:val="24"/>
          <w:szCs w:val="24"/>
          <w:lang w:val="en-US" w:eastAsia="zh-CN" w:bidi="ar-SA"/>
        </w:rPr>
      </w:pPr>
      <w:r>
        <w:rPr>
          <w:rFonts w:hint="default" w:ascii="宋体" w:hAnsi="宋体" w:eastAsia="宋体" w:cs="宋体"/>
          <w:spacing w:val="-7"/>
          <w:sz w:val="24"/>
          <w:szCs w:val="24"/>
          <w:lang w:val="en-US" w:eastAsia="zh-CN" w:bidi="ar-SA"/>
        </w:rPr>
        <w:t xml:space="preserve">高毒物品目录 （卫生部办公厅 2003年版） </w:t>
      </w:r>
      <w:r>
        <w:rPr>
          <w:rFonts w:hint="eastAsia" w:cs="宋体"/>
          <w:spacing w:val="-7"/>
          <w:sz w:val="24"/>
          <w:szCs w:val="24"/>
          <w:lang w:val="en-US" w:eastAsia="zh-CN" w:bidi="ar-SA"/>
        </w:rPr>
        <w:t>：</w:t>
      </w:r>
      <w:r>
        <w:rPr>
          <w:rFonts w:hint="default" w:ascii="宋体" w:hAnsi="宋体" w:eastAsia="宋体" w:cs="宋体"/>
          <w:spacing w:val="-7"/>
          <w:sz w:val="24"/>
          <w:szCs w:val="24"/>
          <w:lang w:val="en-US" w:eastAsia="zh-CN" w:bidi="ar-SA"/>
        </w:rPr>
        <w:t xml:space="preserve">未列入表内 </w:t>
      </w:r>
    </w:p>
    <w:p w14:paraId="6E2DA46C">
      <w:pPr>
        <w:keepNext w:val="0"/>
        <w:keepLines w:val="0"/>
        <w:widowControl/>
        <w:suppressLineNumbers w:val="0"/>
        <w:jc w:val="left"/>
        <w:rPr>
          <w:rFonts w:hint="eastAsia" w:ascii="宋体" w:hAnsi="宋体" w:eastAsia="宋体" w:cs="宋体"/>
          <w:spacing w:val="-7"/>
          <w:sz w:val="24"/>
          <w:szCs w:val="24"/>
          <w:lang w:val="en-US" w:eastAsia="zh-CN" w:bidi="ar-SA"/>
        </w:rPr>
      </w:pPr>
    </w:p>
    <w:p w14:paraId="429343BF">
      <w:pPr>
        <w:keepNext w:val="0"/>
        <w:keepLines w:val="0"/>
        <w:widowControl/>
        <w:suppressLineNumbers w:val="0"/>
        <w:jc w:val="left"/>
        <w:rPr>
          <w:rFonts w:hint="eastAsia" w:ascii="宋体" w:hAnsi="宋体" w:eastAsia="宋体" w:cs="宋体"/>
          <w:spacing w:val="-7"/>
          <w:sz w:val="24"/>
          <w:szCs w:val="24"/>
          <w:lang w:val="en-US" w:eastAsia="zh-CN" w:bidi="ar-SA"/>
        </w:rPr>
      </w:pPr>
      <w:r>
        <w:rPr>
          <w:rFonts w:hint="default" w:ascii="宋体" w:hAnsi="宋体" w:eastAsia="宋体" w:cs="宋体"/>
          <w:spacing w:val="-7"/>
          <w:sz w:val="24"/>
          <w:szCs w:val="24"/>
          <w:lang w:val="en-US" w:eastAsia="zh-CN" w:bidi="ar-SA"/>
        </w:rPr>
        <w:t xml:space="preserve">各类监控化学品名录 第一类；第二类；第三类；第四类（监控化学品管理条例第190 </w:t>
      </w:r>
    </w:p>
    <w:p w14:paraId="52AB5063">
      <w:pPr>
        <w:keepNext w:val="0"/>
        <w:keepLines w:val="0"/>
        <w:widowControl/>
        <w:suppressLineNumbers w:val="0"/>
        <w:jc w:val="left"/>
        <w:rPr>
          <w:rFonts w:hint="eastAsia" w:ascii="宋体" w:hAnsi="宋体" w:eastAsia="宋体" w:cs="宋体"/>
          <w:spacing w:val="-7"/>
          <w:sz w:val="24"/>
          <w:szCs w:val="24"/>
          <w:lang w:val="en-US" w:eastAsia="zh-CN" w:bidi="ar-SA"/>
        </w:rPr>
      </w:pPr>
      <w:r>
        <w:rPr>
          <w:rFonts w:hint="default" w:ascii="宋体" w:hAnsi="宋体" w:eastAsia="宋体" w:cs="宋体"/>
          <w:spacing w:val="-7"/>
          <w:sz w:val="24"/>
          <w:szCs w:val="24"/>
          <w:lang w:val="en-US" w:eastAsia="zh-CN" w:bidi="ar-SA"/>
        </w:rPr>
        <w:t>号）</w:t>
      </w:r>
      <w:r>
        <w:rPr>
          <w:rFonts w:hint="eastAsia" w:cs="宋体"/>
          <w:spacing w:val="-7"/>
          <w:sz w:val="24"/>
          <w:szCs w:val="24"/>
          <w:lang w:val="en-US" w:eastAsia="zh-CN" w:bidi="ar-SA"/>
        </w:rPr>
        <w:t>：</w:t>
      </w:r>
      <w:r>
        <w:rPr>
          <w:rFonts w:hint="default" w:ascii="宋体" w:hAnsi="宋体" w:eastAsia="宋体" w:cs="宋体"/>
          <w:spacing w:val="-7"/>
          <w:sz w:val="24"/>
          <w:szCs w:val="24"/>
          <w:lang w:val="en-US" w:eastAsia="zh-CN" w:bidi="ar-SA"/>
        </w:rPr>
        <w:t xml:space="preserve">未列入表内 </w:t>
      </w:r>
    </w:p>
    <w:p w14:paraId="54C7BF3F">
      <w:pPr>
        <w:keepNext w:val="0"/>
        <w:keepLines w:val="0"/>
        <w:widowControl/>
        <w:suppressLineNumbers w:val="0"/>
        <w:jc w:val="left"/>
        <w:rPr>
          <w:rFonts w:hint="eastAsia" w:ascii="宋体" w:hAnsi="宋体" w:eastAsia="宋体" w:cs="宋体"/>
          <w:spacing w:val="-7"/>
          <w:sz w:val="24"/>
          <w:szCs w:val="24"/>
          <w:lang w:val="en-US" w:eastAsia="zh-CN" w:bidi="ar-SA"/>
        </w:rPr>
      </w:pPr>
    </w:p>
    <w:p w14:paraId="40C85D21">
      <w:pPr>
        <w:keepNext w:val="0"/>
        <w:keepLines w:val="0"/>
        <w:widowControl/>
        <w:suppressLineNumbers w:val="0"/>
        <w:jc w:val="left"/>
        <w:rPr>
          <w:rFonts w:hint="eastAsia" w:ascii="宋体" w:hAnsi="宋体" w:eastAsia="宋体" w:cs="宋体"/>
          <w:spacing w:val="-7"/>
          <w:sz w:val="24"/>
          <w:szCs w:val="24"/>
          <w:lang w:val="en-US" w:eastAsia="zh-CN" w:bidi="ar-SA"/>
        </w:rPr>
      </w:pPr>
      <w:r>
        <w:rPr>
          <w:rFonts w:hint="default" w:ascii="宋体" w:hAnsi="宋体" w:eastAsia="宋体" w:cs="宋体"/>
          <w:spacing w:val="-7"/>
          <w:sz w:val="24"/>
          <w:szCs w:val="24"/>
          <w:lang w:val="en-US" w:eastAsia="zh-CN" w:bidi="ar-SA"/>
        </w:rPr>
        <w:t xml:space="preserve">易制毒化学品管理条例 第一类; 第二类; 第三类 </w:t>
      </w:r>
      <w:r>
        <w:rPr>
          <w:rFonts w:hint="eastAsia" w:cs="宋体"/>
          <w:spacing w:val="-7"/>
          <w:sz w:val="24"/>
          <w:szCs w:val="24"/>
          <w:lang w:val="en-US" w:eastAsia="zh-CN" w:bidi="ar-SA"/>
        </w:rPr>
        <w:t>：</w:t>
      </w:r>
      <w:r>
        <w:rPr>
          <w:rFonts w:hint="default" w:ascii="宋体" w:hAnsi="宋体" w:eastAsia="宋体" w:cs="宋体"/>
          <w:spacing w:val="-7"/>
          <w:sz w:val="24"/>
          <w:szCs w:val="24"/>
          <w:lang w:val="en-US" w:eastAsia="zh-CN" w:bidi="ar-SA"/>
        </w:rPr>
        <w:t xml:space="preserve">未列入表内 </w:t>
      </w:r>
    </w:p>
    <w:p w14:paraId="15E79E4C">
      <w:pPr>
        <w:keepNext w:val="0"/>
        <w:keepLines w:val="0"/>
        <w:widowControl/>
        <w:suppressLineNumbers w:val="0"/>
        <w:jc w:val="left"/>
        <w:rPr>
          <w:rFonts w:hint="eastAsia" w:ascii="宋体" w:hAnsi="宋体" w:eastAsia="宋体" w:cs="宋体"/>
          <w:spacing w:val="-7"/>
          <w:sz w:val="24"/>
          <w:szCs w:val="24"/>
          <w:lang w:val="en-US" w:eastAsia="zh-CN" w:bidi="ar-SA"/>
        </w:rPr>
      </w:pPr>
    </w:p>
    <w:p w14:paraId="4FF5E476">
      <w:pPr>
        <w:keepNext w:val="0"/>
        <w:keepLines w:val="0"/>
        <w:widowControl/>
        <w:suppressLineNumbers w:val="0"/>
        <w:jc w:val="left"/>
        <w:rPr>
          <w:rFonts w:hint="eastAsia" w:ascii="宋体" w:hAnsi="宋体" w:eastAsia="宋体" w:cs="宋体"/>
          <w:spacing w:val="-7"/>
          <w:sz w:val="24"/>
          <w:szCs w:val="24"/>
          <w:lang w:val="en-US" w:eastAsia="zh-CN" w:bidi="ar-SA"/>
        </w:rPr>
      </w:pPr>
      <w:r>
        <w:rPr>
          <w:rFonts w:hint="default" w:ascii="宋体" w:hAnsi="宋体" w:eastAsia="宋体" w:cs="宋体"/>
          <w:spacing w:val="-7"/>
          <w:sz w:val="24"/>
          <w:szCs w:val="24"/>
          <w:lang w:val="en-US" w:eastAsia="zh-CN" w:bidi="ar-SA"/>
        </w:rPr>
        <w:t>进出口受控消耗臭氧层物质名录 (1-5)</w:t>
      </w:r>
      <w:r>
        <w:rPr>
          <w:rFonts w:hint="eastAsia" w:cs="宋体"/>
          <w:spacing w:val="-7"/>
          <w:sz w:val="24"/>
          <w:szCs w:val="24"/>
          <w:lang w:val="en-US" w:eastAsia="zh-CN" w:bidi="ar-SA"/>
        </w:rPr>
        <w:t>：</w:t>
      </w:r>
      <w:r>
        <w:rPr>
          <w:rFonts w:hint="default" w:ascii="宋体" w:hAnsi="宋体" w:eastAsia="宋体" w:cs="宋体"/>
          <w:spacing w:val="-7"/>
          <w:sz w:val="24"/>
          <w:szCs w:val="24"/>
          <w:lang w:val="en-US" w:eastAsia="zh-CN" w:bidi="ar-SA"/>
        </w:rPr>
        <w:t xml:space="preserve">未列入表内 </w:t>
      </w:r>
    </w:p>
    <w:p w14:paraId="06BCB290">
      <w:pPr>
        <w:keepNext w:val="0"/>
        <w:keepLines w:val="0"/>
        <w:widowControl/>
        <w:suppressLineNumbers w:val="0"/>
        <w:jc w:val="left"/>
        <w:rPr>
          <w:rFonts w:hint="eastAsia" w:ascii="宋体" w:hAnsi="宋体" w:eastAsia="宋体" w:cs="宋体"/>
          <w:spacing w:val="-7"/>
          <w:sz w:val="24"/>
          <w:szCs w:val="24"/>
          <w:lang w:val="en-US" w:eastAsia="zh-CN" w:bidi="ar-SA"/>
        </w:rPr>
      </w:pPr>
    </w:p>
    <w:p w14:paraId="46894D03">
      <w:pPr>
        <w:pStyle w:val="9"/>
        <w:spacing w:line="360" w:lineRule="auto"/>
        <w:ind w:left="0"/>
        <w:rPr>
          <w:rFonts w:hint="eastAsia" w:ascii="宋体" w:hAnsi="宋体" w:eastAsia="宋体" w:cs="宋体"/>
        </w:rPr>
      </w:pPr>
    </w:p>
    <w:p w14:paraId="1B636453">
      <w:pPr>
        <w:pStyle w:val="2"/>
        <w:spacing w:before="204" w:line="360" w:lineRule="auto"/>
        <w:rPr>
          <w:rFonts w:hint="eastAsia" w:ascii="宋体" w:hAnsi="宋体" w:eastAsia="宋体" w:cs="宋体"/>
          <w:b/>
          <w:sz w:val="40"/>
        </w:rPr>
      </w:pPr>
      <w:r>
        <w:rPr>
          <w:rFonts w:hint="eastAsia" w:ascii="宋体" w:hAnsi="宋体" w:eastAsia="宋体" w:cs="宋体"/>
          <w:spacing w:val="-1"/>
          <w:w w:val="95"/>
        </w:rPr>
        <w:t>第十六部分、其他信息</w:t>
      </w:r>
    </w:p>
    <w:p w14:paraId="64313BCB">
      <w:pPr>
        <w:pStyle w:val="9"/>
        <w:spacing w:before="214" w:line="360" w:lineRule="auto"/>
        <w:ind w:right="332"/>
        <w:jc w:val="both"/>
        <w:rPr>
          <w:rFonts w:hint="eastAsia" w:ascii="宋体" w:hAnsi="宋体" w:eastAsia="宋体" w:cs="宋体"/>
          <w:sz w:val="24"/>
          <w:szCs w:val="24"/>
        </w:rPr>
      </w:pPr>
      <w:r>
        <w:rPr>
          <w:rFonts w:hint="eastAsia" w:ascii="宋体" w:hAnsi="宋体" w:eastAsia="宋体" w:cs="宋体"/>
          <w:sz w:val="24"/>
          <w:szCs w:val="24"/>
        </w:rPr>
        <w:t>免责声明:</w:t>
      </w:r>
      <w:r>
        <w:rPr>
          <w:rFonts w:hint="eastAsia" w:ascii="宋体" w:hAnsi="宋体" w:eastAsia="宋体" w:cs="宋体"/>
          <w:spacing w:val="-36"/>
          <w:sz w:val="24"/>
          <w:szCs w:val="24"/>
        </w:rPr>
        <w:t xml:space="preserve"> </w:t>
      </w:r>
      <w:r>
        <w:rPr>
          <w:rFonts w:hint="eastAsia" w:ascii="宋体" w:hAnsi="宋体" w:eastAsia="宋体" w:cs="宋体"/>
          <w:spacing w:val="-2"/>
          <w:sz w:val="24"/>
          <w:szCs w:val="24"/>
        </w:rPr>
        <w:t xml:space="preserve">本公司在 </w:t>
      </w:r>
      <w:r>
        <w:rPr>
          <w:rFonts w:hint="eastAsia" w:ascii="宋体" w:hAnsi="宋体" w:eastAsia="宋体" w:cs="宋体"/>
          <w:sz w:val="24"/>
          <w:szCs w:val="24"/>
        </w:rPr>
        <w:t>MSDS</w:t>
      </w:r>
      <w:r>
        <w:rPr>
          <w:rFonts w:hint="eastAsia" w:ascii="宋体" w:hAnsi="宋体" w:eastAsia="宋体" w:cs="宋体"/>
          <w:spacing w:val="-4"/>
          <w:sz w:val="24"/>
          <w:szCs w:val="24"/>
        </w:rPr>
        <w:t xml:space="preserve"> 中全面真实地提供了相关资料，但我们并不能保证其绝对的广泛性和精确性，本 </w:t>
      </w:r>
      <w:r>
        <w:rPr>
          <w:rFonts w:hint="eastAsia" w:ascii="宋体" w:hAnsi="宋体" w:eastAsia="宋体" w:cs="宋体"/>
          <w:sz w:val="24"/>
          <w:szCs w:val="24"/>
        </w:rPr>
        <w:t>MSDS</w:t>
      </w:r>
      <w:r>
        <w:rPr>
          <w:rFonts w:hint="eastAsia" w:ascii="宋体" w:hAnsi="宋体" w:eastAsia="宋体" w:cs="宋体"/>
          <w:spacing w:val="-9"/>
          <w:sz w:val="24"/>
          <w:szCs w:val="24"/>
        </w:rPr>
        <w:t xml:space="preserve"> 只为那些受过适当专业训练并使用该产品的</w:t>
      </w:r>
      <w:r>
        <w:rPr>
          <w:rFonts w:hint="eastAsia" w:ascii="宋体" w:hAnsi="宋体" w:eastAsia="宋体" w:cs="宋体"/>
          <w:spacing w:val="-2"/>
          <w:sz w:val="24"/>
          <w:szCs w:val="24"/>
        </w:rPr>
        <w:t xml:space="preserve">有关人员提供对该产品的安全预防资料。获取该 </w:t>
      </w:r>
      <w:r>
        <w:rPr>
          <w:rFonts w:hint="eastAsia" w:ascii="宋体" w:hAnsi="宋体" w:eastAsia="宋体" w:cs="宋体"/>
          <w:sz w:val="24"/>
          <w:szCs w:val="24"/>
        </w:rPr>
        <w:t>MSDS</w:t>
      </w:r>
      <w:r>
        <w:rPr>
          <w:rFonts w:hint="eastAsia" w:ascii="宋体" w:hAnsi="宋体" w:eastAsia="宋体" w:cs="宋体"/>
          <w:spacing w:val="-9"/>
          <w:sz w:val="24"/>
          <w:szCs w:val="24"/>
        </w:rPr>
        <w:t xml:space="preserve"> 的个人使用者，在特殊的</w:t>
      </w:r>
      <w:r>
        <w:rPr>
          <w:rFonts w:hint="eastAsia" w:ascii="宋体" w:hAnsi="宋体" w:eastAsia="宋体" w:cs="宋体"/>
          <w:spacing w:val="-5"/>
          <w:sz w:val="24"/>
          <w:szCs w:val="24"/>
        </w:rPr>
        <w:t xml:space="preserve">使用条件下，必须对 </w:t>
      </w:r>
      <w:r>
        <w:rPr>
          <w:rFonts w:hint="eastAsia" w:ascii="宋体" w:hAnsi="宋体" w:eastAsia="宋体" w:cs="宋体"/>
          <w:sz w:val="24"/>
          <w:szCs w:val="24"/>
        </w:rPr>
        <w:t>MSDS</w:t>
      </w:r>
      <w:r>
        <w:rPr>
          <w:rFonts w:hint="eastAsia" w:ascii="宋体" w:hAnsi="宋体" w:eastAsia="宋体" w:cs="宋体"/>
          <w:spacing w:val="-8"/>
          <w:sz w:val="24"/>
          <w:szCs w:val="24"/>
        </w:rPr>
        <w:t xml:space="preserve"> 适用性作出独立的判断。在特殊的使用场合下，由于</w:t>
      </w:r>
      <w:r>
        <w:rPr>
          <w:rFonts w:hint="eastAsia" w:ascii="宋体" w:hAnsi="宋体" w:eastAsia="宋体" w:cs="宋体"/>
          <w:spacing w:val="-16"/>
          <w:sz w:val="24"/>
          <w:szCs w:val="24"/>
        </w:rPr>
        <w:t xml:space="preserve">使用本 </w:t>
      </w:r>
      <w:r>
        <w:rPr>
          <w:rFonts w:hint="eastAsia" w:ascii="宋体" w:hAnsi="宋体" w:eastAsia="宋体" w:cs="宋体"/>
          <w:sz w:val="24"/>
          <w:szCs w:val="24"/>
        </w:rPr>
        <w:t>MSDS</w:t>
      </w:r>
      <w:r>
        <w:rPr>
          <w:rFonts w:hint="eastAsia" w:ascii="宋体" w:hAnsi="宋体" w:eastAsia="宋体" w:cs="宋体"/>
          <w:spacing w:val="-8"/>
          <w:sz w:val="24"/>
          <w:szCs w:val="24"/>
        </w:rPr>
        <w:t xml:space="preserve"> 所导致的伤害， 本公司将不负任何责任。</w:t>
      </w:r>
    </w:p>
    <w:sectPr>
      <w:pgSz w:w="11910" w:h="16840"/>
      <w:pgMar w:top="1380" w:right="1460" w:bottom="1200" w:left="1640" w:header="877" w:footer="1005"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6EBD4">
    <w:pPr>
      <w:pStyle w:val="9"/>
      <w:spacing w:line="14" w:lineRule="auto"/>
      <w:ind w:left="0"/>
      <w:rPr>
        <w:sz w:val="20"/>
      </w:rPr>
    </w:pPr>
    <w:r>
      <w:pict>
        <v:shape id="docshape5" o:spid="_x0000_s1025" o:spt="202" type="#_x0000_t202" style="position:absolute;left:0pt;margin-left:437pt;margin-top:780.7pt;height:12pt;width:69.7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14:paraId="56B8322D">
                <w:pPr>
                  <w:ind w:left="20"/>
                  <w:rPr>
                    <w:sz w:val="18"/>
                  </w:rPr>
                </w:pPr>
                <w:r>
                  <w:rPr>
                    <w:sz w:val="18"/>
                  </w:rPr>
                  <w:t xml:space="preserve">第 </w:t>
                </w:r>
                <w:r>
                  <w:rPr>
                    <w:rFonts w:ascii="Times New Roman" w:eastAsia="Times New Roman"/>
                    <w:sz w:val="18"/>
                  </w:rPr>
                  <w:fldChar w:fldCharType="begin"/>
                </w:r>
                <w:r>
                  <w:rPr>
                    <w:rFonts w:ascii="Times New Roman" w:eastAsia="Times New Roman"/>
                    <w:sz w:val="18"/>
                  </w:rPr>
                  <w:instrText xml:space="preserve"> PAGE </w:instrText>
                </w:r>
                <w:r>
                  <w:rPr>
                    <w:rFonts w:ascii="Times New Roman" w:eastAsia="Times New Roman"/>
                    <w:sz w:val="18"/>
                  </w:rPr>
                  <w:fldChar w:fldCharType="separate"/>
                </w:r>
                <w:r>
                  <w:rPr>
                    <w:rFonts w:ascii="Times New Roman" w:eastAsia="Times New Roman"/>
                    <w:sz w:val="18"/>
                  </w:rPr>
                  <w:t>2</w:t>
                </w:r>
                <w:r>
                  <w:rPr>
                    <w:rFonts w:ascii="Times New Roman" w:eastAsia="Times New Roman"/>
                    <w:sz w:val="18"/>
                  </w:rPr>
                  <w:fldChar w:fldCharType="end"/>
                </w:r>
                <w:r>
                  <w:rPr>
                    <w:rFonts w:ascii="Times New Roman" w:eastAsia="Times New Roman"/>
                    <w:spacing w:val="47"/>
                    <w:sz w:val="18"/>
                  </w:rPr>
                  <w:t xml:space="preserve"> </w:t>
                </w:r>
                <w:r>
                  <w:rPr>
                    <w:spacing w:val="-2"/>
                    <w:sz w:val="18"/>
                  </w:rPr>
                  <w:t xml:space="preserve">页 共 </w:t>
                </w:r>
                <w:r>
                  <w:rPr>
                    <w:rFonts w:ascii="Times New Roman" w:eastAsia="Times New Roman"/>
                    <w:sz w:val="18"/>
                  </w:rPr>
                  <w:fldChar w:fldCharType="begin"/>
                </w:r>
                <w:r>
                  <w:rPr>
                    <w:rFonts w:ascii="Times New Roman" w:eastAsia="Times New Roman"/>
                    <w:sz w:val="18"/>
                  </w:rPr>
                  <w:instrText xml:space="preserve"> NUMPAGES </w:instrText>
                </w:r>
                <w:r>
                  <w:rPr>
                    <w:rFonts w:ascii="Times New Roman" w:eastAsia="Times New Roman"/>
                    <w:sz w:val="18"/>
                  </w:rPr>
                  <w:fldChar w:fldCharType="separate"/>
                </w:r>
                <w:r>
                  <w:rPr>
                    <w:rFonts w:ascii="Times New Roman" w:eastAsia="Times New Roman"/>
                    <w:sz w:val="18"/>
                  </w:rPr>
                  <w:t>9</w:t>
                </w:r>
                <w:r>
                  <w:rPr>
                    <w:rFonts w:ascii="Times New Roman" w:eastAsia="Times New Roman"/>
                    <w:sz w:val="18"/>
                  </w:rPr>
                  <w:fldChar w:fldCharType="end"/>
                </w:r>
                <w:r>
                  <w:rPr>
                    <w:rFonts w:ascii="Times New Roman" w:eastAsia="Times New Roman"/>
                    <w:spacing w:val="47"/>
                    <w:sz w:val="18"/>
                  </w:rPr>
                  <w:t xml:space="preserve"> </w:t>
                </w:r>
                <w:r>
                  <w:rPr>
                    <w:spacing w:val="-10"/>
                    <w:sz w:val="18"/>
                  </w:rPr>
                  <w:t>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C5442">
    <w:pPr>
      <w:pStyle w:val="9"/>
      <w:spacing w:line="14" w:lineRule="auto"/>
      <w:ind w:left="0"/>
      <w:rPr>
        <w:sz w:val="20"/>
      </w:rPr>
    </w:pPr>
    <w:r>
      <w:pict>
        <v:rect id="docshape2" o:spid="_x0000_s1028" o:spt="1" style="position:absolute;left:0pt;margin-left:88.45pt;margin-top:68.3pt;height:0.7pt;width:418.5pt;mso-position-horizontal-relative:page;mso-position-vertical-relative:page;z-index:-251657216;mso-width-relative:page;mso-height-relative:page;" fillcolor="#000000" filled="t" stroked="f" coordsize="21600,21600">
          <v:path/>
          <v:fill on="t" focussize="0,0"/>
          <v:stroke on="f"/>
          <v:imagedata o:title=""/>
          <o:lock v:ext="edit"/>
        </v:rect>
      </w:pict>
    </w:r>
    <w:r>
      <w:pict>
        <v:shape id="docshape3" o:spid="_x0000_s1027" o:spt="202" type="#_x0000_t202" style="position:absolute;left:0pt;margin-left:88.9pt;margin-top:42.85pt;height:24.4pt;width:232.85pt;mso-position-horizontal-relative:page;mso-position-vertical-relative:page;z-index:-251656192;mso-width-relative:page;mso-height-relative:page;" filled="f" stroked="f" coordsize="21600,21600">
          <v:path/>
          <v:fill on="f" focussize="0,0"/>
          <v:stroke on="f"/>
          <v:imagedata o:title=""/>
          <o:lock v:ext="edit" aspectratio="f"/>
          <v:textbox inset="0mm,0mm,0mm,0mm">
            <w:txbxContent>
              <w:p w14:paraId="2D95D82B">
                <w:pPr>
                  <w:spacing w:line="242" w:lineRule="auto"/>
                  <w:ind w:left="20" w:right="18"/>
                  <w:rPr>
                    <w:spacing w:val="-2"/>
                    <w:sz w:val="18"/>
                  </w:rPr>
                </w:pPr>
                <w:r>
                  <w:rPr>
                    <w:spacing w:val="-2"/>
                    <w:sz w:val="18"/>
                  </w:rPr>
                  <w:t>产品名称：</w:t>
                </w:r>
                <w:r>
                  <w:rPr>
                    <w:rFonts w:hint="eastAsia"/>
                    <w:spacing w:val="-2"/>
                    <w:sz w:val="18"/>
                    <w:lang w:val="en-US" w:eastAsia="zh-CN"/>
                  </w:rPr>
                  <w:t>甲基异丁基甲醇（又名：4-甲基</w:t>
                </w:r>
                <w:r>
                  <w:rPr>
                    <w:rFonts w:hint="default"/>
                    <w:spacing w:val="-2"/>
                    <w:sz w:val="18"/>
                    <w:lang w:val="en-US" w:eastAsia="zh-CN"/>
                  </w:rPr>
                  <w:t>-2-</w:t>
                </w:r>
                <w:r>
                  <w:rPr>
                    <w:rFonts w:hint="eastAsia"/>
                    <w:spacing w:val="-2"/>
                    <w:sz w:val="18"/>
                    <w:lang w:val="en-US" w:eastAsia="zh-CN"/>
                  </w:rPr>
                  <w:t>戊醇）</w:t>
                </w:r>
              </w:p>
              <w:p w14:paraId="38079F4F">
                <w:pPr>
                  <w:spacing w:line="242" w:lineRule="auto"/>
                  <w:ind w:left="20" w:right="18"/>
                  <w:rPr>
                    <w:spacing w:val="-2"/>
                    <w:sz w:val="18"/>
                  </w:rPr>
                </w:pPr>
                <w:r>
                  <w:rPr>
                    <w:spacing w:val="-2"/>
                    <w:sz w:val="18"/>
                  </w:rPr>
                  <w:t>制订日期：202</w:t>
                </w:r>
                <w:r>
                  <w:rPr>
                    <w:rFonts w:hint="eastAsia"/>
                    <w:spacing w:val="-2"/>
                    <w:sz w:val="18"/>
                    <w:lang w:val="en-US" w:eastAsia="zh-CN"/>
                  </w:rPr>
                  <w:t>4</w:t>
                </w:r>
                <w:r>
                  <w:rPr>
                    <w:spacing w:val="-2"/>
                    <w:sz w:val="18"/>
                  </w:rPr>
                  <w:t>.</w:t>
                </w:r>
                <w:r>
                  <w:rPr>
                    <w:rFonts w:hint="eastAsia"/>
                    <w:spacing w:val="-2"/>
                    <w:sz w:val="18"/>
                    <w:lang w:val="en-US" w:eastAsia="zh-CN"/>
                  </w:rPr>
                  <w:t>8</w:t>
                </w:r>
                <w:r>
                  <w:rPr>
                    <w:spacing w:val="-2"/>
                    <w:sz w:val="18"/>
                  </w:rPr>
                  <w:t>.5</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9EC452"/>
    <w:multiLevelType w:val="singleLevel"/>
    <w:tmpl w:val="C19EC452"/>
    <w:lvl w:ilvl="0" w:tentative="0">
      <w:start w:val="13"/>
      <w:numFmt w:val="chineseCounting"/>
      <w:suff w:val="nothing"/>
      <w:lvlText w:val="第%1部分、"/>
      <w:lvlJc w:val="left"/>
      <w:rPr>
        <w:rFonts w:hint="eastAsia"/>
      </w:rPr>
    </w:lvl>
  </w:abstractNum>
  <w:abstractNum w:abstractNumId="1">
    <w:nsid w:val="3B7B73DC"/>
    <w:multiLevelType w:val="singleLevel"/>
    <w:tmpl w:val="3B7B73DC"/>
    <w:lvl w:ilvl="0" w:tentative="0">
      <w:start w:val="4"/>
      <w:numFmt w:val="chineseCounting"/>
      <w:suff w:val="nothing"/>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1"/>
    </o:shapelayout>
  </w:hdrShapeDefaults>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ZDBkOTQ2MmY2YjMyMTdlNmJjZDQ5ZDRmYTU2NTVmNjAifQ=="/>
  </w:docVars>
  <w:rsids>
    <w:rsidRoot w:val="00D539A7"/>
    <w:rsid w:val="003D75EF"/>
    <w:rsid w:val="003E14ED"/>
    <w:rsid w:val="005F7D16"/>
    <w:rsid w:val="00A14C1B"/>
    <w:rsid w:val="00AE3534"/>
    <w:rsid w:val="00D539A7"/>
    <w:rsid w:val="00E67237"/>
    <w:rsid w:val="00EA6E62"/>
    <w:rsid w:val="02995ED5"/>
    <w:rsid w:val="043418E9"/>
    <w:rsid w:val="09C62CCC"/>
    <w:rsid w:val="0ACE5621"/>
    <w:rsid w:val="0AF0679F"/>
    <w:rsid w:val="0BB17440"/>
    <w:rsid w:val="0D181014"/>
    <w:rsid w:val="11884DE0"/>
    <w:rsid w:val="12DC13E3"/>
    <w:rsid w:val="17D449E1"/>
    <w:rsid w:val="18675C4F"/>
    <w:rsid w:val="19F87FEA"/>
    <w:rsid w:val="1AB062E0"/>
    <w:rsid w:val="1B2C6BA8"/>
    <w:rsid w:val="1CEE4D29"/>
    <w:rsid w:val="22C7051C"/>
    <w:rsid w:val="29F714A0"/>
    <w:rsid w:val="2A9F7A89"/>
    <w:rsid w:val="34B00336"/>
    <w:rsid w:val="35047682"/>
    <w:rsid w:val="350F5B36"/>
    <w:rsid w:val="35A47D67"/>
    <w:rsid w:val="3B266820"/>
    <w:rsid w:val="3D73791E"/>
    <w:rsid w:val="3DC848C2"/>
    <w:rsid w:val="428B3ABA"/>
    <w:rsid w:val="42D82E43"/>
    <w:rsid w:val="464E0242"/>
    <w:rsid w:val="4B7B0B78"/>
    <w:rsid w:val="4BAD0006"/>
    <w:rsid w:val="4BFA0AEC"/>
    <w:rsid w:val="4C830758"/>
    <w:rsid w:val="4DF355BC"/>
    <w:rsid w:val="504D6BA7"/>
    <w:rsid w:val="538D1B89"/>
    <w:rsid w:val="539A4F68"/>
    <w:rsid w:val="54504F04"/>
    <w:rsid w:val="5A0015FD"/>
    <w:rsid w:val="5F7F3B42"/>
    <w:rsid w:val="5FF154AC"/>
    <w:rsid w:val="615A76D5"/>
    <w:rsid w:val="6224094A"/>
    <w:rsid w:val="640A3537"/>
    <w:rsid w:val="6520385E"/>
    <w:rsid w:val="663E1F7A"/>
    <w:rsid w:val="68CE1B9D"/>
    <w:rsid w:val="6B533A81"/>
    <w:rsid w:val="6B962171"/>
    <w:rsid w:val="6C8D6D38"/>
    <w:rsid w:val="6E952EB1"/>
    <w:rsid w:val="73737339"/>
    <w:rsid w:val="75B44534"/>
    <w:rsid w:val="75D415D3"/>
    <w:rsid w:val="785C62DA"/>
    <w:rsid w:val="7B58479C"/>
    <w:rsid w:val="7D441D37"/>
    <w:rsid w:val="7F3A70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en-US" w:eastAsia="zh-CN" w:bidi="ar-SA"/>
    </w:rPr>
  </w:style>
  <w:style w:type="paragraph" w:styleId="2">
    <w:name w:val="heading 1"/>
    <w:basedOn w:val="1"/>
    <w:next w:val="1"/>
    <w:link w:val="22"/>
    <w:qFormat/>
    <w:uiPriority w:val="9"/>
    <w:pPr>
      <w:ind w:right="71"/>
      <w:jc w:val="center"/>
      <w:outlineLvl w:val="0"/>
    </w:pPr>
    <w:rPr>
      <w:b/>
      <w:bCs/>
      <w:sz w:val="30"/>
      <w:szCs w:val="30"/>
    </w:rPr>
  </w:style>
  <w:style w:type="paragraph" w:styleId="3">
    <w:name w:val="heading 2"/>
    <w:basedOn w:val="1"/>
    <w:next w:val="1"/>
    <w:unhideWhenUsed/>
    <w:qFormat/>
    <w:uiPriority w:val="9"/>
    <w:pPr>
      <w:ind w:left="158"/>
      <w:outlineLvl w:val="1"/>
    </w:pPr>
    <w:rPr>
      <w:rFonts w:ascii="黑体" w:hAnsi="黑体" w:eastAsia="黑体" w:cs="黑体"/>
      <w:sz w:val="28"/>
      <w:szCs w:val="28"/>
    </w:rPr>
  </w:style>
  <w:style w:type="paragraph" w:styleId="4">
    <w:name w:val="heading 3"/>
    <w:basedOn w:val="1"/>
    <w:next w:val="1"/>
    <w:unhideWhenUsed/>
    <w:qFormat/>
    <w:uiPriority w:val="9"/>
    <w:pPr>
      <w:ind w:left="158"/>
      <w:outlineLvl w:val="2"/>
    </w:pPr>
    <w:rPr>
      <w:b/>
      <w:bCs/>
      <w:sz w:val="24"/>
      <w:szCs w:val="24"/>
    </w:rPr>
  </w:style>
  <w:style w:type="paragraph" w:styleId="5">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unhideWhenUsed/>
    <w:qFormat/>
    <w:uiPriority w:val="9"/>
    <w:pPr>
      <w:keepNext/>
      <w:keepLines/>
      <w:spacing w:before="280" w:beforeLines="0" w:beforeAutospacing="0" w:after="290" w:afterLines="0" w:afterAutospacing="0" w:line="372" w:lineRule="auto"/>
      <w:outlineLvl w:val="4"/>
    </w:pPr>
    <w:rPr>
      <w:b/>
      <w:sz w:val="28"/>
    </w:rPr>
  </w:style>
  <w:style w:type="paragraph" w:styleId="7">
    <w:name w:val="heading 6"/>
    <w:basedOn w:val="1"/>
    <w:next w:val="1"/>
    <w:unhideWhenUsed/>
    <w:qFormat/>
    <w:uiPriority w:val="9"/>
    <w:pPr>
      <w:keepNext/>
      <w:keepLines/>
      <w:spacing w:before="240" w:beforeLines="0" w:beforeAutospacing="0" w:after="64" w:afterLines="0" w:afterAutospacing="0" w:line="317" w:lineRule="auto"/>
      <w:outlineLvl w:val="5"/>
    </w:pPr>
    <w:rPr>
      <w:rFonts w:ascii="Arial" w:hAnsi="Arial" w:eastAsia="黑体"/>
      <w:b/>
      <w:sz w:val="24"/>
    </w:rPr>
  </w:style>
  <w:style w:type="paragraph" w:styleId="8">
    <w:name w:val="heading 7"/>
    <w:basedOn w:val="1"/>
    <w:next w:val="1"/>
    <w:unhideWhenUsed/>
    <w:qFormat/>
    <w:uiPriority w:val="9"/>
    <w:pPr>
      <w:keepNext/>
      <w:keepLines/>
      <w:spacing w:before="240" w:beforeLines="0" w:beforeAutospacing="0" w:after="64" w:afterLines="0" w:afterAutospacing="0" w:line="317" w:lineRule="auto"/>
      <w:outlineLvl w:val="6"/>
    </w:pPr>
    <w:rPr>
      <w:b/>
      <w:sz w:val="24"/>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9">
    <w:name w:val="Body Text"/>
    <w:basedOn w:val="1"/>
    <w:qFormat/>
    <w:uiPriority w:val="1"/>
    <w:pPr>
      <w:ind w:left="158"/>
    </w:pPr>
    <w:rPr>
      <w:sz w:val="24"/>
      <w:szCs w:val="24"/>
    </w:rPr>
  </w:style>
  <w:style w:type="paragraph" w:styleId="10">
    <w:name w:val="footer"/>
    <w:basedOn w:val="1"/>
    <w:link w:val="21"/>
    <w:unhideWhenUsed/>
    <w:qFormat/>
    <w:uiPriority w:val="99"/>
    <w:pPr>
      <w:tabs>
        <w:tab w:val="center" w:pos="4153"/>
        <w:tab w:val="right" w:pos="8306"/>
      </w:tabs>
      <w:snapToGrid w:val="0"/>
    </w:pPr>
    <w:rPr>
      <w:sz w:val="18"/>
      <w:szCs w:val="18"/>
    </w:rPr>
  </w:style>
  <w:style w:type="paragraph" w:styleId="11">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itle"/>
    <w:basedOn w:val="1"/>
    <w:qFormat/>
    <w:uiPriority w:val="10"/>
    <w:pPr>
      <w:spacing w:before="16"/>
      <w:ind w:left="1900" w:right="2079"/>
      <w:jc w:val="center"/>
    </w:pPr>
    <w:rPr>
      <w:sz w:val="48"/>
      <w:szCs w:val="48"/>
    </w:rPr>
  </w:style>
  <w:style w:type="character" w:styleId="15">
    <w:name w:val="Hyperlink"/>
    <w:basedOn w:val="14"/>
    <w:unhideWhenUsed/>
    <w:qFormat/>
    <w:uiPriority w:val="99"/>
    <w:rPr>
      <w:color w:val="0000FF" w:themeColor="hyperlink"/>
      <w:u w:val="single"/>
    </w:rPr>
  </w:style>
  <w:style w:type="table" w:customStyle="1" w:styleId="16">
    <w:name w:val="Table Normal"/>
    <w:semiHidden/>
    <w:unhideWhenUsed/>
    <w:qFormat/>
    <w:uiPriority w:val="2"/>
    <w:tblPr>
      <w:tblCellMar>
        <w:top w:w="0" w:type="dxa"/>
        <w:left w:w="0" w:type="dxa"/>
        <w:bottom w:w="0" w:type="dxa"/>
        <w:right w:w="0" w:type="dxa"/>
      </w:tblCellMar>
    </w:tblPr>
  </w:style>
  <w:style w:type="paragraph" w:styleId="17">
    <w:name w:val="List Paragraph"/>
    <w:basedOn w:val="1"/>
    <w:qFormat/>
    <w:uiPriority w:val="1"/>
    <w:pPr>
      <w:spacing w:before="1"/>
      <w:ind w:left="501" w:hanging="347"/>
    </w:pPr>
  </w:style>
  <w:style w:type="paragraph" w:customStyle="1" w:styleId="18">
    <w:name w:val="Table Paragraph"/>
    <w:basedOn w:val="1"/>
    <w:qFormat/>
    <w:uiPriority w:val="1"/>
    <w:pPr>
      <w:ind w:left="50"/>
    </w:pPr>
    <w:rPr>
      <w:rFonts w:ascii="Times New Roman" w:hAnsi="Times New Roman" w:eastAsia="Times New Roman" w:cs="Times New Roman"/>
    </w:rPr>
  </w:style>
  <w:style w:type="character" w:customStyle="1" w:styleId="19">
    <w:name w:val="Unresolved Mention"/>
    <w:basedOn w:val="14"/>
    <w:semiHidden/>
    <w:unhideWhenUsed/>
    <w:qFormat/>
    <w:uiPriority w:val="99"/>
    <w:rPr>
      <w:color w:val="605E5C"/>
      <w:shd w:val="clear" w:color="auto" w:fill="E1DFDD"/>
    </w:rPr>
  </w:style>
  <w:style w:type="character" w:customStyle="1" w:styleId="20">
    <w:name w:val="页眉 字符"/>
    <w:basedOn w:val="14"/>
    <w:link w:val="11"/>
    <w:qFormat/>
    <w:uiPriority w:val="99"/>
    <w:rPr>
      <w:rFonts w:ascii="宋体" w:hAnsi="宋体" w:eastAsia="宋体" w:cs="宋体"/>
      <w:sz w:val="18"/>
      <w:szCs w:val="18"/>
      <w:lang w:eastAsia="zh-CN"/>
    </w:rPr>
  </w:style>
  <w:style w:type="character" w:customStyle="1" w:styleId="21">
    <w:name w:val="页脚 字符"/>
    <w:basedOn w:val="14"/>
    <w:link w:val="10"/>
    <w:qFormat/>
    <w:uiPriority w:val="99"/>
    <w:rPr>
      <w:rFonts w:ascii="宋体" w:hAnsi="宋体" w:eastAsia="宋体" w:cs="宋体"/>
      <w:sz w:val="18"/>
      <w:szCs w:val="18"/>
      <w:lang w:eastAsia="zh-CN"/>
    </w:rPr>
  </w:style>
  <w:style w:type="character" w:customStyle="1" w:styleId="22">
    <w:name w:val="标题 1 Char"/>
    <w:link w:val="2"/>
    <w:qFormat/>
    <w:uiPriority w:val="9"/>
    <w:rPr>
      <w:b/>
      <w:bCs/>
      <w:sz w:val="30"/>
      <w:szCs w:val="3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8"/>
    <customShpInfo spid="_x0000_s1027"/>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4666</Words>
  <Characters>5447</Characters>
  <Lines>34</Lines>
  <Paragraphs>9</Paragraphs>
  <TotalTime>16</TotalTime>
  <ScaleCrop>false</ScaleCrop>
  <LinksUpToDate>false</LinksUpToDate>
  <CharactersWithSpaces>6052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2022-04-25T06:43:00Z</dcterms:created>
  <dc:creator>86139</dc:creator>
  <cp:lastModifiedBy>BladeTear</cp:lastModifiedBy>
  <dcterms:modified xsi:type="dcterms:W3CDTF">2024-09-12T01:51:13Z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2022-04-25T00:00:00Z</vt:filetime>
  </property>
  <property fmtid="{D5CDD505-2E9C-101B-9397-08002B2CF9AE}" pid="3" name="Creator">
    <vt:lpwstr>Aspose Ltd.</vt:lpwstr>
  </property>
  <property fmtid="{D5CDD505-2E9C-101B-9397-08002B2CF9AE}" pid="4" name="LastSaved">
    <vt:filetime>2022-04-25T00:00:00Z</vt:filetime>
  </property>
  <property fmtid="{D5CDD505-2E9C-101B-9397-08002B2CF9AE}" pid="5" name="KSOProductBuildVer">
    <vt:lpwstr>2052-12.1.0.17827</vt:lpwstr>
  </property>
  <property fmtid="{D5CDD505-2E9C-101B-9397-08002B2CF9AE}" pid="6" name="ICV">
    <vt:lpwstr>D3FE0074E58A4264952C635DBEE60A70_12</vt:lpwstr>
  </property>
</Properties>
</file>